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820A9" w14:textId="77777777" w:rsidR="00A17CAC" w:rsidRDefault="00A17CAC" w:rsidP="000E5521">
      <w:pPr>
        <w:jc w:val="center"/>
        <w:rPr>
          <w:rFonts w:asciiTheme="majorHAnsi" w:eastAsia="Times New Roman" w:hAnsiTheme="majorHAnsi" w:cs="Arial"/>
          <w:b/>
          <w:sz w:val="32"/>
          <w:szCs w:val="32"/>
        </w:rPr>
      </w:pPr>
    </w:p>
    <w:p w14:paraId="2EAE392F" w14:textId="5B07182E" w:rsidR="0089064F" w:rsidRPr="0089064F" w:rsidRDefault="0089064F" w:rsidP="000E5521">
      <w:pPr>
        <w:jc w:val="center"/>
        <w:rPr>
          <w:rFonts w:asciiTheme="majorHAnsi" w:hAnsiTheme="majorHAnsi"/>
          <w:b/>
          <w:sz w:val="32"/>
          <w:szCs w:val="32"/>
        </w:rPr>
      </w:pPr>
      <w:r w:rsidRPr="0089064F">
        <w:rPr>
          <w:rFonts w:asciiTheme="majorHAnsi" w:eastAsia="Times New Roman" w:hAnsiTheme="majorHAnsi" w:cs="Arial"/>
          <w:b/>
          <w:sz w:val="32"/>
          <w:szCs w:val="32"/>
        </w:rPr>
        <w:t>Gender and t</w:t>
      </w:r>
      <w:r w:rsidR="00F31EAA">
        <w:rPr>
          <w:rFonts w:asciiTheme="majorHAnsi" w:eastAsia="Times New Roman" w:hAnsiTheme="majorHAnsi" w:cs="Arial"/>
          <w:b/>
          <w:sz w:val="32"/>
          <w:szCs w:val="32"/>
        </w:rPr>
        <w:t>he Sexual Division of Labor in O</w:t>
      </w:r>
      <w:r w:rsidRPr="0089064F">
        <w:rPr>
          <w:rFonts w:asciiTheme="majorHAnsi" w:eastAsia="Times New Roman" w:hAnsiTheme="majorHAnsi" w:cs="Arial"/>
          <w:b/>
          <w:sz w:val="32"/>
          <w:szCs w:val="32"/>
        </w:rPr>
        <w:t>ur Workplaces</w:t>
      </w:r>
    </w:p>
    <w:p w14:paraId="6CD49005" w14:textId="77777777" w:rsidR="0089064F" w:rsidRPr="0089064F" w:rsidRDefault="0089064F" w:rsidP="0089064F">
      <w:pPr>
        <w:rPr>
          <w:rFonts w:asciiTheme="majorHAnsi" w:hAnsiTheme="majorHAnsi"/>
          <w:b/>
        </w:rPr>
      </w:pPr>
    </w:p>
    <w:p w14:paraId="49AA8E2F" w14:textId="7E866115" w:rsidR="0089064F" w:rsidRPr="0089064F" w:rsidRDefault="0089064F" w:rsidP="0089064F">
      <w:pPr>
        <w:rPr>
          <w:rFonts w:asciiTheme="majorHAnsi" w:hAnsiTheme="majorHAnsi"/>
        </w:rPr>
      </w:pPr>
      <w:r w:rsidRPr="0089064F">
        <w:rPr>
          <w:rFonts w:asciiTheme="majorHAnsi" w:hAnsiTheme="majorHAnsi"/>
          <w:b/>
        </w:rPr>
        <w:t>Subject area</w:t>
      </w:r>
      <w:r w:rsidR="00F31EAA">
        <w:rPr>
          <w:rFonts w:asciiTheme="majorHAnsi" w:hAnsiTheme="majorHAnsi"/>
          <w:b/>
        </w:rPr>
        <w:t>/course</w:t>
      </w:r>
      <w:r w:rsidRPr="0089064F">
        <w:rPr>
          <w:rFonts w:asciiTheme="majorHAnsi" w:hAnsiTheme="majorHAnsi"/>
          <w:b/>
        </w:rPr>
        <w:t>:</w:t>
      </w:r>
      <w:r w:rsidRPr="0089064F">
        <w:rPr>
          <w:rFonts w:asciiTheme="majorHAnsi" w:hAnsiTheme="majorHAnsi"/>
        </w:rPr>
        <w:t xml:space="preserve"> Social Sciences</w:t>
      </w:r>
      <w:r w:rsidR="00F31EAA">
        <w:rPr>
          <w:rFonts w:asciiTheme="majorHAnsi" w:hAnsiTheme="majorHAnsi"/>
        </w:rPr>
        <w:t xml:space="preserve">, </w:t>
      </w:r>
      <w:r w:rsidR="006406A2">
        <w:rPr>
          <w:rFonts w:asciiTheme="majorHAnsi" w:hAnsiTheme="majorHAnsi"/>
        </w:rPr>
        <w:t>Introduction to Sociology</w:t>
      </w:r>
    </w:p>
    <w:p w14:paraId="3DC223E0" w14:textId="192D310F" w:rsidR="00A17CAC" w:rsidRPr="00A17CAC" w:rsidRDefault="00F31EAA" w:rsidP="00A17CAC">
      <w:pPr>
        <w:rPr>
          <w:rFonts w:asciiTheme="majorHAnsi" w:hAnsiTheme="majorHAnsi"/>
        </w:rPr>
      </w:pPr>
      <w:r w:rsidRPr="00D839FA">
        <w:rPr>
          <w:rFonts w:asciiTheme="majorHAnsi" w:hAnsiTheme="majorHAnsi"/>
          <w:b/>
        </w:rPr>
        <w:t>Grade level/band</w:t>
      </w:r>
      <w:r w:rsidRPr="00D839FA">
        <w:rPr>
          <w:rFonts w:asciiTheme="majorHAnsi" w:hAnsiTheme="majorHAnsi"/>
        </w:rPr>
        <w:t>: 11</w:t>
      </w:r>
      <w:r>
        <w:rPr>
          <w:rFonts w:asciiTheme="majorHAnsi" w:hAnsiTheme="majorHAnsi"/>
        </w:rPr>
        <w:t>–</w:t>
      </w:r>
      <w:r w:rsidRPr="00D839FA">
        <w:rPr>
          <w:rFonts w:asciiTheme="majorHAnsi" w:hAnsiTheme="majorHAnsi"/>
        </w:rPr>
        <w:t>12</w:t>
      </w:r>
    </w:p>
    <w:p w14:paraId="445291C0" w14:textId="77777777" w:rsidR="005A1D3E" w:rsidRPr="0089064F" w:rsidRDefault="005A1D3E" w:rsidP="005A1D3E">
      <w:pPr>
        <w:rPr>
          <w:rFonts w:asciiTheme="majorHAnsi" w:hAnsiTheme="majorHAnsi"/>
        </w:rPr>
      </w:pPr>
    </w:p>
    <w:p w14:paraId="263426DD" w14:textId="77777777" w:rsidR="005A1D3E" w:rsidRPr="0089064F" w:rsidRDefault="005A1D3E" w:rsidP="005A1D3E">
      <w:pPr>
        <w:rPr>
          <w:rFonts w:asciiTheme="majorHAnsi" w:hAnsiTheme="majorHAnsi"/>
          <w:b/>
          <w:color w:val="1F497D" w:themeColor="text2"/>
          <w:u w:val="single"/>
        </w:rPr>
      </w:pPr>
      <w:r w:rsidRPr="0089064F">
        <w:rPr>
          <w:rFonts w:asciiTheme="majorHAnsi" w:hAnsiTheme="majorHAnsi"/>
          <w:b/>
          <w:color w:val="1F497D" w:themeColor="text2"/>
          <w:u w:val="single"/>
        </w:rPr>
        <w:t>INSTRUCTOR PROCEDURES</w:t>
      </w:r>
    </w:p>
    <w:p w14:paraId="39C3ADA0" w14:textId="77777777" w:rsidR="005A1D3E" w:rsidRPr="0089064F" w:rsidRDefault="005A1D3E" w:rsidP="005A1D3E">
      <w:pPr>
        <w:rPr>
          <w:rFonts w:asciiTheme="majorHAnsi" w:hAnsiTheme="majorHAnsi"/>
          <w:b/>
          <w:u w:val="single"/>
        </w:rPr>
      </w:pPr>
    </w:p>
    <w:p w14:paraId="149AE311" w14:textId="28CB2A70" w:rsidR="00F00344" w:rsidRPr="0089064F" w:rsidRDefault="005A1D3E" w:rsidP="00293C64">
      <w:pPr>
        <w:pStyle w:val="ListParagraph"/>
        <w:numPr>
          <w:ilvl w:val="0"/>
          <w:numId w:val="2"/>
        </w:numPr>
        <w:tabs>
          <w:tab w:val="left" w:pos="360"/>
        </w:tabs>
        <w:ind w:left="360"/>
        <w:rPr>
          <w:rFonts w:asciiTheme="majorHAnsi" w:hAnsiTheme="majorHAnsi"/>
        </w:rPr>
      </w:pPr>
      <w:r w:rsidRPr="0089064F">
        <w:rPr>
          <w:rFonts w:asciiTheme="majorHAnsi" w:hAnsiTheme="majorHAnsi"/>
          <w:b/>
        </w:rPr>
        <w:t>Task overview</w:t>
      </w:r>
      <w:r w:rsidRPr="0089064F">
        <w:rPr>
          <w:rFonts w:asciiTheme="majorHAnsi" w:hAnsiTheme="majorHAnsi"/>
        </w:rPr>
        <w:t>:</w:t>
      </w:r>
    </w:p>
    <w:p w14:paraId="5D190FF9" w14:textId="77777777" w:rsidR="00A17CAC" w:rsidRDefault="002210EC" w:rsidP="00100A41">
      <w:pPr>
        <w:tabs>
          <w:tab w:val="left" w:pos="180"/>
        </w:tabs>
        <w:ind w:left="360"/>
        <w:rPr>
          <w:rFonts w:asciiTheme="majorHAnsi" w:hAnsiTheme="majorHAnsi"/>
        </w:rPr>
      </w:pPr>
      <w:r>
        <w:rPr>
          <w:rFonts w:asciiTheme="majorHAnsi" w:hAnsiTheme="majorHAnsi"/>
        </w:rPr>
        <w:t xml:space="preserve">Students </w:t>
      </w:r>
      <w:r w:rsidR="004C37CC" w:rsidRPr="0089064F">
        <w:rPr>
          <w:rFonts w:asciiTheme="majorHAnsi" w:hAnsiTheme="majorHAnsi"/>
        </w:rPr>
        <w:t>read the bell hooks book</w:t>
      </w:r>
      <w:r w:rsidR="00891E71" w:rsidRPr="0089064F">
        <w:rPr>
          <w:rFonts w:asciiTheme="majorHAnsi" w:hAnsiTheme="majorHAnsi"/>
        </w:rPr>
        <w:t xml:space="preserve"> </w:t>
      </w:r>
      <w:r w:rsidR="00891E71" w:rsidRPr="0089064F">
        <w:rPr>
          <w:rFonts w:asciiTheme="majorHAnsi" w:hAnsiTheme="majorHAnsi"/>
          <w:i/>
        </w:rPr>
        <w:t>From Margin to Center</w:t>
      </w:r>
      <w:r w:rsidR="004C37CC" w:rsidRPr="0089064F">
        <w:rPr>
          <w:rFonts w:asciiTheme="majorHAnsi" w:hAnsiTheme="majorHAnsi"/>
        </w:rPr>
        <w:t xml:space="preserve"> and </w:t>
      </w:r>
      <w:r w:rsidR="00CD1E7B" w:rsidRPr="0089064F">
        <w:rPr>
          <w:rFonts w:asciiTheme="majorHAnsi" w:hAnsiTheme="majorHAnsi"/>
        </w:rPr>
        <w:t>do field observations</w:t>
      </w:r>
      <w:r w:rsidR="004C37CC" w:rsidRPr="0089064F">
        <w:rPr>
          <w:rFonts w:asciiTheme="majorHAnsi" w:hAnsiTheme="majorHAnsi"/>
        </w:rPr>
        <w:t xml:space="preserve"> in </w:t>
      </w:r>
      <w:r w:rsidR="00590077" w:rsidRPr="0089064F">
        <w:rPr>
          <w:rFonts w:asciiTheme="majorHAnsi" w:hAnsiTheme="majorHAnsi"/>
        </w:rPr>
        <w:t xml:space="preserve">a </w:t>
      </w:r>
      <w:r w:rsidR="004F3B54">
        <w:rPr>
          <w:rFonts w:asciiTheme="majorHAnsi" w:hAnsiTheme="majorHAnsi"/>
        </w:rPr>
        <w:t>real-</w:t>
      </w:r>
      <w:r w:rsidR="004C37CC" w:rsidRPr="0089064F">
        <w:rPr>
          <w:rFonts w:asciiTheme="majorHAnsi" w:hAnsiTheme="majorHAnsi"/>
        </w:rPr>
        <w:t>world</w:t>
      </w:r>
      <w:r w:rsidR="00891E71" w:rsidRPr="0089064F">
        <w:rPr>
          <w:rFonts w:asciiTheme="majorHAnsi" w:hAnsiTheme="majorHAnsi"/>
        </w:rPr>
        <w:t xml:space="preserve"> workplace </w:t>
      </w:r>
      <w:r w:rsidR="002B5229" w:rsidRPr="0089064F">
        <w:rPr>
          <w:rFonts w:asciiTheme="majorHAnsi" w:hAnsiTheme="majorHAnsi"/>
        </w:rPr>
        <w:t>of their choice</w:t>
      </w:r>
      <w:r w:rsidR="004C37CC" w:rsidRPr="0089064F">
        <w:rPr>
          <w:rFonts w:asciiTheme="majorHAnsi" w:hAnsiTheme="majorHAnsi"/>
        </w:rPr>
        <w:t xml:space="preserve">. This </w:t>
      </w:r>
      <w:r w:rsidR="006E4659" w:rsidRPr="0089064F">
        <w:rPr>
          <w:rFonts w:asciiTheme="majorHAnsi" w:hAnsiTheme="majorHAnsi"/>
        </w:rPr>
        <w:t xml:space="preserve">task </w:t>
      </w:r>
      <w:r w:rsidR="004C37CC" w:rsidRPr="0089064F">
        <w:rPr>
          <w:rFonts w:asciiTheme="majorHAnsi" w:hAnsiTheme="majorHAnsi"/>
        </w:rPr>
        <w:t xml:space="preserve">provides students an opportunity to do the </w:t>
      </w:r>
      <w:r w:rsidR="00E70F51" w:rsidRPr="0089064F">
        <w:rPr>
          <w:rFonts w:asciiTheme="majorHAnsi" w:hAnsiTheme="majorHAnsi"/>
        </w:rPr>
        <w:t xml:space="preserve">authentic </w:t>
      </w:r>
      <w:r w:rsidR="004C37CC" w:rsidRPr="0089064F">
        <w:rPr>
          <w:rFonts w:asciiTheme="majorHAnsi" w:hAnsiTheme="majorHAnsi"/>
        </w:rPr>
        <w:t>work of a sociologist.</w:t>
      </w:r>
      <w:r w:rsidR="00CD1E7B" w:rsidRPr="0089064F">
        <w:rPr>
          <w:rFonts w:asciiTheme="majorHAnsi" w:hAnsiTheme="majorHAnsi"/>
        </w:rPr>
        <w:t xml:space="preserve"> </w:t>
      </w:r>
      <w:r w:rsidR="004C37CC" w:rsidRPr="0089064F">
        <w:rPr>
          <w:rFonts w:asciiTheme="majorHAnsi" w:hAnsiTheme="majorHAnsi"/>
        </w:rPr>
        <w:t xml:space="preserve">Students use their field notes </w:t>
      </w:r>
      <w:r w:rsidR="004F3B54">
        <w:rPr>
          <w:rFonts w:asciiTheme="majorHAnsi" w:hAnsiTheme="majorHAnsi"/>
        </w:rPr>
        <w:t xml:space="preserve">and </w:t>
      </w:r>
      <w:r w:rsidR="00A17CAC">
        <w:rPr>
          <w:rFonts w:asciiTheme="majorHAnsi" w:hAnsiTheme="majorHAnsi"/>
        </w:rPr>
        <w:t>their analysis of the</w:t>
      </w:r>
      <w:r w:rsidR="004F3B54">
        <w:rPr>
          <w:rFonts w:asciiTheme="majorHAnsi" w:hAnsiTheme="majorHAnsi"/>
        </w:rPr>
        <w:t xml:space="preserve"> reading </w:t>
      </w:r>
      <w:r w:rsidR="004C37CC" w:rsidRPr="0089064F">
        <w:rPr>
          <w:rFonts w:asciiTheme="majorHAnsi" w:hAnsiTheme="majorHAnsi"/>
        </w:rPr>
        <w:t>to write a</w:t>
      </w:r>
      <w:r w:rsidR="004F3B54">
        <w:rPr>
          <w:rFonts w:asciiTheme="majorHAnsi" w:hAnsiTheme="majorHAnsi"/>
        </w:rPr>
        <w:t xml:space="preserve"> </w:t>
      </w:r>
    </w:p>
    <w:p w14:paraId="7FAEA7EB" w14:textId="2586A338" w:rsidR="005A1D3E" w:rsidRPr="0089064F" w:rsidRDefault="004F3B54" w:rsidP="00100A41">
      <w:pPr>
        <w:tabs>
          <w:tab w:val="left" w:pos="180"/>
        </w:tabs>
        <w:ind w:left="360"/>
        <w:rPr>
          <w:rFonts w:asciiTheme="majorHAnsi" w:hAnsiTheme="majorHAnsi"/>
        </w:rPr>
      </w:pPr>
      <w:r>
        <w:rPr>
          <w:rFonts w:asciiTheme="majorHAnsi" w:hAnsiTheme="majorHAnsi"/>
        </w:rPr>
        <w:t>5- to 6-page</w:t>
      </w:r>
      <w:r w:rsidR="002B5229" w:rsidRPr="0089064F">
        <w:rPr>
          <w:rFonts w:asciiTheme="majorHAnsi" w:hAnsiTheme="majorHAnsi"/>
        </w:rPr>
        <w:t xml:space="preserve"> essay.</w:t>
      </w:r>
    </w:p>
    <w:p w14:paraId="6A6CD529" w14:textId="77777777" w:rsidR="005A1D3E" w:rsidRPr="0089064F" w:rsidRDefault="005A1D3E" w:rsidP="00100A41">
      <w:pPr>
        <w:tabs>
          <w:tab w:val="left" w:pos="180"/>
        </w:tabs>
        <w:ind w:left="360"/>
        <w:rPr>
          <w:rFonts w:asciiTheme="majorHAnsi" w:hAnsiTheme="majorHAnsi"/>
        </w:rPr>
      </w:pPr>
    </w:p>
    <w:p w14:paraId="1809EEDE" w14:textId="666CB3F0" w:rsidR="005A1D3E" w:rsidRPr="0089064F" w:rsidRDefault="005A1D3E" w:rsidP="005A1D3E">
      <w:pPr>
        <w:pStyle w:val="ListParagraph"/>
        <w:numPr>
          <w:ilvl w:val="0"/>
          <w:numId w:val="2"/>
        </w:numPr>
        <w:tabs>
          <w:tab w:val="left" w:pos="360"/>
        </w:tabs>
        <w:ind w:left="360"/>
        <w:rPr>
          <w:rFonts w:asciiTheme="majorHAnsi" w:hAnsiTheme="majorHAnsi"/>
        </w:rPr>
      </w:pPr>
      <w:r w:rsidRPr="0089064F">
        <w:rPr>
          <w:rFonts w:asciiTheme="majorHAnsi" w:hAnsiTheme="majorHAnsi"/>
          <w:b/>
        </w:rPr>
        <w:t>Prior knowledge required:</w:t>
      </w:r>
    </w:p>
    <w:p w14:paraId="501D6C53" w14:textId="77777777" w:rsidR="005A1D3E" w:rsidRPr="0089064F" w:rsidRDefault="005A1D3E" w:rsidP="00100A41">
      <w:pPr>
        <w:tabs>
          <w:tab w:val="left" w:pos="180"/>
        </w:tabs>
        <w:ind w:left="360"/>
        <w:rPr>
          <w:rFonts w:asciiTheme="majorHAnsi" w:hAnsiTheme="majorHAnsi"/>
        </w:rPr>
      </w:pPr>
      <w:r w:rsidRPr="0089064F">
        <w:rPr>
          <w:rFonts w:asciiTheme="majorHAnsi" w:hAnsiTheme="majorHAnsi"/>
        </w:rPr>
        <w:t>Students should be able to:</w:t>
      </w:r>
    </w:p>
    <w:p w14:paraId="09B03BF9" w14:textId="61F06230" w:rsidR="00FF7E40" w:rsidRPr="0089064F" w:rsidRDefault="00FF7E40" w:rsidP="0089064F">
      <w:pPr>
        <w:pStyle w:val="ListParagraph"/>
        <w:numPr>
          <w:ilvl w:val="0"/>
          <w:numId w:val="1"/>
        </w:numPr>
        <w:ind w:left="1080"/>
        <w:rPr>
          <w:rFonts w:asciiTheme="majorHAnsi" w:hAnsiTheme="majorHAnsi"/>
        </w:rPr>
      </w:pPr>
      <w:r w:rsidRPr="0089064F">
        <w:rPr>
          <w:rFonts w:asciiTheme="majorHAnsi" w:hAnsiTheme="majorHAnsi"/>
        </w:rPr>
        <w:t>Read, comp</w:t>
      </w:r>
      <w:bookmarkStart w:id="0" w:name="_GoBack"/>
      <w:bookmarkEnd w:id="0"/>
      <w:r w:rsidRPr="0089064F">
        <w:rPr>
          <w:rFonts w:asciiTheme="majorHAnsi" w:hAnsiTheme="majorHAnsi"/>
        </w:rPr>
        <w:t xml:space="preserve">rehend, and understand college level readings, including the comparison of author’s interpretations </w:t>
      </w:r>
      <w:r w:rsidR="002B5229" w:rsidRPr="0089064F">
        <w:rPr>
          <w:rFonts w:asciiTheme="majorHAnsi" w:hAnsiTheme="majorHAnsi"/>
        </w:rPr>
        <w:t>and arguments with other sources.</w:t>
      </w:r>
    </w:p>
    <w:p w14:paraId="6A83B69F" w14:textId="7B9A7B3B" w:rsidR="005A1D3E" w:rsidRPr="0089064F" w:rsidRDefault="000E5BB8" w:rsidP="0089064F">
      <w:pPr>
        <w:pStyle w:val="ListParagraph"/>
        <w:numPr>
          <w:ilvl w:val="0"/>
          <w:numId w:val="1"/>
        </w:numPr>
        <w:ind w:left="1080"/>
        <w:rPr>
          <w:rFonts w:asciiTheme="majorHAnsi" w:hAnsiTheme="majorHAnsi"/>
        </w:rPr>
      </w:pPr>
      <w:r w:rsidRPr="0089064F">
        <w:rPr>
          <w:rFonts w:asciiTheme="majorHAnsi" w:hAnsiTheme="majorHAnsi"/>
        </w:rPr>
        <w:t>Understand and a</w:t>
      </w:r>
      <w:r w:rsidR="003B18A6" w:rsidRPr="0089064F">
        <w:rPr>
          <w:rFonts w:asciiTheme="majorHAnsi" w:hAnsiTheme="majorHAnsi"/>
        </w:rPr>
        <w:t xml:space="preserve">pply </w:t>
      </w:r>
      <w:r w:rsidRPr="0089064F">
        <w:rPr>
          <w:rFonts w:asciiTheme="majorHAnsi" w:hAnsiTheme="majorHAnsi"/>
        </w:rPr>
        <w:t>theories of race, class, and gender</w:t>
      </w:r>
      <w:r w:rsidR="003B18A6" w:rsidRPr="0089064F">
        <w:rPr>
          <w:rFonts w:asciiTheme="majorHAnsi" w:hAnsiTheme="majorHAnsi"/>
        </w:rPr>
        <w:t xml:space="preserve"> to topics </w:t>
      </w:r>
      <w:r w:rsidR="00FF7E40" w:rsidRPr="0089064F">
        <w:rPr>
          <w:rFonts w:asciiTheme="majorHAnsi" w:hAnsiTheme="majorHAnsi"/>
        </w:rPr>
        <w:t>in</w:t>
      </w:r>
      <w:r w:rsidR="003B18A6" w:rsidRPr="0089064F">
        <w:rPr>
          <w:rFonts w:asciiTheme="majorHAnsi" w:hAnsiTheme="majorHAnsi"/>
        </w:rPr>
        <w:t xml:space="preserve"> their essay. </w:t>
      </w:r>
    </w:p>
    <w:p w14:paraId="210C4CF6" w14:textId="1EC8171D" w:rsidR="009C1CD7" w:rsidRPr="0089064F" w:rsidRDefault="009C1CD7" w:rsidP="0089064F">
      <w:pPr>
        <w:pStyle w:val="ListParagraph"/>
        <w:numPr>
          <w:ilvl w:val="0"/>
          <w:numId w:val="1"/>
        </w:numPr>
        <w:ind w:left="1080"/>
        <w:rPr>
          <w:rFonts w:asciiTheme="majorHAnsi" w:hAnsiTheme="majorHAnsi"/>
        </w:rPr>
      </w:pPr>
      <w:r w:rsidRPr="0089064F">
        <w:rPr>
          <w:rFonts w:asciiTheme="majorHAnsi" w:hAnsiTheme="majorHAnsi"/>
        </w:rPr>
        <w:t xml:space="preserve">Properly use and cite </w:t>
      </w:r>
      <w:r w:rsidR="00F265AE" w:rsidRPr="0089064F">
        <w:rPr>
          <w:rFonts w:asciiTheme="majorHAnsi" w:hAnsiTheme="majorHAnsi"/>
        </w:rPr>
        <w:t>primary sources and data.</w:t>
      </w:r>
    </w:p>
    <w:p w14:paraId="7C4A7DB9" w14:textId="32CA4228" w:rsidR="004C37CC" w:rsidRPr="0089064F" w:rsidRDefault="004C37CC" w:rsidP="0089064F">
      <w:pPr>
        <w:pStyle w:val="ListParagraph"/>
        <w:numPr>
          <w:ilvl w:val="0"/>
          <w:numId w:val="1"/>
        </w:numPr>
        <w:ind w:left="1080"/>
        <w:rPr>
          <w:rFonts w:asciiTheme="majorHAnsi" w:hAnsiTheme="majorHAnsi"/>
        </w:rPr>
      </w:pPr>
      <w:r w:rsidRPr="0089064F">
        <w:rPr>
          <w:rFonts w:asciiTheme="majorHAnsi" w:hAnsiTheme="majorHAnsi"/>
        </w:rPr>
        <w:t>Write an argumentative essay.</w:t>
      </w:r>
    </w:p>
    <w:p w14:paraId="347976AB" w14:textId="4C745A3B" w:rsidR="004C37CC" w:rsidRPr="0089064F" w:rsidRDefault="004C37CC" w:rsidP="0089064F">
      <w:pPr>
        <w:pStyle w:val="ListParagraph"/>
        <w:numPr>
          <w:ilvl w:val="0"/>
          <w:numId w:val="1"/>
        </w:numPr>
        <w:ind w:left="1080"/>
        <w:rPr>
          <w:rFonts w:asciiTheme="majorHAnsi" w:hAnsiTheme="majorHAnsi"/>
        </w:rPr>
      </w:pPr>
      <w:r w:rsidRPr="0089064F">
        <w:rPr>
          <w:rFonts w:asciiTheme="majorHAnsi" w:hAnsiTheme="majorHAnsi"/>
        </w:rPr>
        <w:t xml:space="preserve">Compare and contrast </w:t>
      </w:r>
      <w:r w:rsidR="003D5B44" w:rsidRPr="0089064F">
        <w:rPr>
          <w:rFonts w:asciiTheme="majorHAnsi" w:hAnsiTheme="majorHAnsi"/>
        </w:rPr>
        <w:t>observations with course materials.</w:t>
      </w:r>
    </w:p>
    <w:p w14:paraId="061C601A" w14:textId="1A1261CE" w:rsidR="000E5BB8" w:rsidRPr="0089064F" w:rsidRDefault="000E5BB8" w:rsidP="0089064F">
      <w:pPr>
        <w:pStyle w:val="ListParagraph"/>
        <w:numPr>
          <w:ilvl w:val="0"/>
          <w:numId w:val="1"/>
        </w:numPr>
        <w:ind w:left="1080"/>
        <w:rPr>
          <w:rFonts w:asciiTheme="majorHAnsi" w:hAnsiTheme="majorHAnsi"/>
        </w:rPr>
      </w:pPr>
      <w:r w:rsidRPr="0089064F">
        <w:rPr>
          <w:rFonts w:asciiTheme="majorHAnsi" w:hAnsiTheme="majorHAnsi"/>
        </w:rPr>
        <w:t>Use computer word processing software.</w:t>
      </w:r>
    </w:p>
    <w:p w14:paraId="5A01DD5C" w14:textId="77777777" w:rsidR="005A1D3E" w:rsidRPr="0089064F" w:rsidRDefault="005A1D3E" w:rsidP="005A1D3E">
      <w:pPr>
        <w:tabs>
          <w:tab w:val="left" w:pos="360"/>
        </w:tabs>
        <w:rPr>
          <w:rFonts w:asciiTheme="majorHAnsi" w:hAnsiTheme="majorHAnsi"/>
        </w:rPr>
      </w:pPr>
    </w:p>
    <w:p w14:paraId="1495E5F8" w14:textId="74AE066F" w:rsidR="005A1D3E" w:rsidRPr="0089064F" w:rsidRDefault="005A1D3E" w:rsidP="005A1D3E">
      <w:pPr>
        <w:pStyle w:val="ListParagraph"/>
        <w:numPr>
          <w:ilvl w:val="0"/>
          <w:numId w:val="2"/>
        </w:numPr>
        <w:tabs>
          <w:tab w:val="left" w:pos="360"/>
        </w:tabs>
        <w:ind w:left="360"/>
        <w:rPr>
          <w:rFonts w:asciiTheme="majorHAnsi" w:hAnsiTheme="majorHAnsi"/>
        </w:rPr>
      </w:pPr>
      <w:r w:rsidRPr="0089064F">
        <w:rPr>
          <w:rFonts w:asciiTheme="majorHAnsi" w:hAnsiTheme="majorHAnsi"/>
          <w:b/>
        </w:rPr>
        <w:t>Common Core State Standards aligned to this task:</w:t>
      </w:r>
    </w:p>
    <w:p w14:paraId="6F3A8C17" w14:textId="77777777" w:rsidR="00EB4868" w:rsidRPr="0089064F" w:rsidRDefault="00F52F0F" w:rsidP="00EB4868">
      <w:pPr>
        <w:ind w:left="360"/>
        <w:rPr>
          <w:rFonts w:asciiTheme="majorHAnsi" w:eastAsia="Times New Roman" w:hAnsiTheme="majorHAnsi" w:cs="Times New Roman"/>
        </w:rPr>
      </w:pPr>
      <w:hyperlink r:id="rId9" w:history="1">
        <w:r w:rsidR="00EB4868" w:rsidRPr="0089064F">
          <w:rPr>
            <w:rStyle w:val="Hyperlink"/>
            <w:rFonts w:asciiTheme="majorHAnsi" w:eastAsia="Times New Roman" w:hAnsiTheme="majorHAnsi" w:cs="Times New Roman"/>
          </w:rPr>
          <w:t>CCSS.ELA-Literacy.RH.11-12.1</w:t>
        </w:r>
      </w:hyperlink>
      <w:r w:rsidR="00EB4868" w:rsidRPr="0089064F">
        <w:rPr>
          <w:rFonts w:asciiTheme="majorHAnsi" w:eastAsia="Times New Roman" w:hAnsiTheme="majorHAnsi" w:cs="Times New Roman"/>
        </w:rPr>
        <w:t xml:space="preserve"> Cite specific textual evidence to support analysis of primary and secondary sources, connecting insights gained from specific details to an understanding of the text as a whole.</w:t>
      </w:r>
    </w:p>
    <w:p w14:paraId="607859D3" w14:textId="77777777" w:rsidR="00EB4868" w:rsidRPr="0089064F" w:rsidRDefault="00F52F0F" w:rsidP="00EB4868">
      <w:pPr>
        <w:ind w:left="360"/>
        <w:rPr>
          <w:rFonts w:asciiTheme="majorHAnsi" w:eastAsia="Times New Roman" w:hAnsiTheme="majorHAnsi" w:cs="Times New Roman"/>
        </w:rPr>
      </w:pPr>
      <w:hyperlink r:id="rId10" w:history="1">
        <w:r w:rsidR="00EB4868" w:rsidRPr="0089064F">
          <w:rPr>
            <w:rStyle w:val="Hyperlink"/>
            <w:rFonts w:asciiTheme="majorHAnsi" w:eastAsia="Times New Roman" w:hAnsiTheme="majorHAnsi" w:cs="Times New Roman"/>
          </w:rPr>
          <w:t>CCSS.ELA-Literacy.RH.11-12.2</w:t>
        </w:r>
      </w:hyperlink>
      <w:r w:rsidR="00EB4868" w:rsidRPr="0089064F">
        <w:rPr>
          <w:rFonts w:asciiTheme="majorHAnsi" w:eastAsia="Times New Roman" w:hAnsiTheme="majorHAnsi" w:cs="Times New Roman"/>
        </w:rPr>
        <w:t xml:space="preserve"> Determine the central ideas or information of a primary or secondary source; provide an accurate summary that makes clear the relationships among the key details and ideas.</w:t>
      </w:r>
    </w:p>
    <w:p w14:paraId="0A60C586" w14:textId="106D9AAB" w:rsidR="00EB4868" w:rsidRPr="0089064F" w:rsidRDefault="00F52F0F" w:rsidP="00EB4868">
      <w:pPr>
        <w:ind w:left="360"/>
        <w:rPr>
          <w:rFonts w:asciiTheme="majorHAnsi" w:eastAsia="Times New Roman" w:hAnsiTheme="majorHAnsi" w:cs="Times New Roman"/>
        </w:rPr>
      </w:pPr>
      <w:hyperlink r:id="rId11" w:history="1">
        <w:r w:rsidR="00100A41" w:rsidRPr="0089064F">
          <w:rPr>
            <w:rStyle w:val="Hyperlink"/>
            <w:rFonts w:asciiTheme="majorHAnsi" w:eastAsia="Times New Roman" w:hAnsiTheme="majorHAnsi" w:cs="Times New Roman"/>
          </w:rPr>
          <w:t>CCSS.ELA-Literacy.RH.11-12.3</w:t>
        </w:r>
      </w:hyperlink>
      <w:r w:rsidR="00100A41" w:rsidRPr="0089064F">
        <w:rPr>
          <w:rFonts w:asciiTheme="majorHAnsi" w:eastAsia="Times New Roman" w:hAnsiTheme="majorHAnsi" w:cs="Times New Roman"/>
        </w:rPr>
        <w:t xml:space="preserve"> </w:t>
      </w:r>
      <w:r w:rsidR="00EB4868" w:rsidRPr="0089064F">
        <w:rPr>
          <w:rFonts w:asciiTheme="majorHAnsi" w:eastAsia="Times New Roman" w:hAnsiTheme="majorHAnsi" w:cs="Times New Roman"/>
        </w:rPr>
        <w:t>Evaluate various explanations for actions or events and determine which explanation best accords with textual evidence, acknowledging where the text leaves matters uncertain.</w:t>
      </w:r>
    </w:p>
    <w:p w14:paraId="6C4E61ED" w14:textId="77777777" w:rsidR="00EB4868" w:rsidRPr="0089064F" w:rsidRDefault="00F52F0F" w:rsidP="00EB4868">
      <w:pPr>
        <w:ind w:left="360"/>
        <w:rPr>
          <w:rFonts w:asciiTheme="majorHAnsi" w:eastAsia="Times New Roman" w:hAnsiTheme="majorHAnsi" w:cs="Times New Roman"/>
        </w:rPr>
      </w:pPr>
      <w:hyperlink r:id="rId12" w:history="1">
        <w:r w:rsidR="00EB4868" w:rsidRPr="0089064F">
          <w:rPr>
            <w:rStyle w:val="Hyperlink"/>
            <w:rFonts w:asciiTheme="majorHAnsi" w:eastAsia="Times New Roman" w:hAnsiTheme="majorHAnsi" w:cs="Times New Roman"/>
          </w:rPr>
          <w:t>CCSS.ELA-Literacy.RH.11-12.4</w:t>
        </w:r>
      </w:hyperlink>
      <w:r w:rsidR="00EB4868" w:rsidRPr="0089064F">
        <w:rPr>
          <w:rFonts w:asciiTheme="majorHAnsi" w:eastAsia="Times New Roman" w:hAnsiTheme="majorHAnsi" w:cs="Times New Roman"/>
        </w:rPr>
        <w:t xml:space="preserve"> Determine the meaning of words and phrases as they are used in a text, including analyzing how an author uses and refines the meaning of a key term over the course of a text (e.g., how Madison defines </w:t>
      </w:r>
      <w:r w:rsidR="00EB4868" w:rsidRPr="0089064F">
        <w:rPr>
          <w:rStyle w:val="Emphasis"/>
          <w:rFonts w:asciiTheme="majorHAnsi" w:eastAsia="Times New Roman" w:hAnsiTheme="majorHAnsi" w:cs="Times New Roman"/>
        </w:rPr>
        <w:t>faction</w:t>
      </w:r>
      <w:r w:rsidR="00EB4868" w:rsidRPr="0089064F">
        <w:rPr>
          <w:rFonts w:asciiTheme="majorHAnsi" w:eastAsia="Times New Roman" w:hAnsiTheme="majorHAnsi" w:cs="Times New Roman"/>
        </w:rPr>
        <w:t xml:space="preserve"> in </w:t>
      </w:r>
      <w:r w:rsidR="00EB4868" w:rsidRPr="0089064F">
        <w:rPr>
          <w:rStyle w:val="Emphasis"/>
          <w:rFonts w:asciiTheme="majorHAnsi" w:eastAsia="Times New Roman" w:hAnsiTheme="majorHAnsi" w:cs="Times New Roman"/>
        </w:rPr>
        <w:t>Federalist</w:t>
      </w:r>
      <w:r w:rsidR="00EB4868" w:rsidRPr="0089064F">
        <w:rPr>
          <w:rFonts w:asciiTheme="majorHAnsi" w:eastAsia="Times New Roman" w:hAnsiTheme="majorHAnsi" w:cs="Times New Roman"/>
        </w:rPr>
        <w:t xml:space="preserve"> No. 10).</w:t>
      </w:r>
    </w:p>
    <w:p w14:paraId="171C5C01" w14:textId="77777777" w:rsidR="00EB4868" w:rsidRDefault="00F52F0F" w:rsidP="00EB4868">
      <w:pPr>
        <w:ind w:left="360"/>
        <w:rPr>
          <w:rFonts w:asciiTheme="majorHAnsi" w:eastAsia="Times New Roman" w:hAnsiTheme="majorHAnsi" w:cs="Times New Roman"/>
        </w:rPr>
      </w:pPr>
      <w:hyperlink r:id="rId13" w:history="1">
        <w:r w:rsidR="00EB4868" w:rsidRPr="0089064F">
          <w:rPr>
            <w:rStyle w:val="Hyperlink"/>
            <w:rFonts w:asciiTheme="majorHAnsi" w:eastAsia="Times New Roman" w:hAnsiTheme="majorHAnsi" w:cs="Times New Roman"/>
          </w:rPr>
          <w:t>CCSS.ELA-Literacy.RH.11-12.7</w:t>
        </w:r>
      </w:hyperlink>
      <w:r w:rsidR="00EB4868" w:rsidRPr="0089064F">
        <w:rPr>
          <w:rFonts w:asciiTheme="majorHAnsi" w:eastAsia="Times New Roman" w:hAnsiTheme="majorHAnsi" w:cs="Times New Roman"/>
        </w:rPr>
        <w:t xml:space="preserve"> Integrate and evaluate multiple sources of information presented in diverse formats and media (e.g., visually, quantitatively, as well as in words) in order to address a question or solve a problem.</w:t>
      </w:r>
    </w:p>
    <w:p w14:paraId="3F132C9C" w14:textId="77777777" w:rsidR="00752455" w:rsidRDefault="00752455" w:rsidP="00EB4868">
      <w:pPr>
        <w:ind w:left="360"/>
        <w:rPr>
          <w:rFonts w:asciiTheme="majorHAnsi" w:eastAsia="Times New Roman" w:hAnsiTheme="majorHAnsi" w:cs="Times New Roman"/>
        </w:rPr>
      </w:pPr>
    </w:p>
    <w:p w14:paraId="5B325CF5" w14:textId="77777777" w:rsidR="00752455" w:rsidRPr="0089064F" w:rsidRDefault="00752455" w:rsidP="00EB4868">
      <w:pPr>
        <w:ind w:left="360"/>
        <w:rPr>
          <w:rFonts w:asciiTheme="majorHAnsi" w:eastAsia="Times New Roman" w:hAnsiTheme="majorHAnsi" w:cs="Times New Roman"/>
        </w:rPr>
      </w:pPr>
    </w:p>
    <w:p w14:paraId="6868B13C" w14:textId="77777777" w:rsidR="00EB4868" w:rsidRPr="0089064F" w:rsidRDefault="00F52F0F" w:rsidP="00EB4868">
      <w:pPr>
        <w:ind w:left="360"/>
        <w:rPr>
          <w:rFonts w:asciiTheme="majorHAnsi" w:eastAsia="Times New Roman" w:hAnsiTheme="majorHAnsi" w:cs="Times New Roman"/>
        </w:rPr>
      </w:pPr>
      <w:hyperlink r:id="rId14" w:history="1">
        <w:r w:rsidR="00EB4868" w:rsidRPr="0089064F">
          <w:rPr>
            <w:rStyle w:val="Hyperlink"/>
            <w:rFonts w:asciiTheme="majorHAnsi" w:eastAsia="Times New Roman" w:hAnsiTheme="majorHAnsi" w:cs="Times New Roman"/>
          </w:rPr>
          <w:t>CCSS.ELA-Literacy.RH.11-12.8</w:t>
        </w:r>
      </w:hyperlink>
      <w:r w:rsidR="00EB4868" w:rsidRPr="0089064F">
        <w:rPr>
          <w:rFonts w:asciiTheme="majorHAnsi" w:eastAsia="Times New Roman" w:hAnsiTheme="majorHAnsi" w:cs="Times New Roman"/>
        </w:rPr>
        <w:t xml:space="preserve"> Evaluate an author’s premises, claims, and evidence by corroborating or challenging them with other information. </w:t>
      </w:r>
    </w:p>
    <w:p w14:paraId="257A8228" w14:textId="77777777" w:rsidR="00EB4868" w:rsidRPr="0089064F" w:rsidRDefault="00F52F0F" w:rsidP="00EB4868">
      <w:pPr>
        <w:ind w:left="360"/>
        <w:rPr>
          <w:rFonts w:asciiTheme="majorHAnsi" w:eastAsia="Times New Roman" w:hAnsiTheme="majorHAnsi" w:cs="Times New Roman"/>
        </w:rPr>
      </w:pPr>
      <w:hyperlink r:id="rId15" w:history="1">
        <w:r w:rsidR="00EB4868" w:rsidRPr="0089064F">
          <w:rPr>
            <w:rStyle w:val="Hyperlink"/>
            <w:rFonts w:asciiTheme="majorHAnsi" w:eastAsia="Times New Roman" w:hAnsiTheme="majorHAnsi" w:cs="Times New Roman"/>
          </w:rPr>
          <w:t>CCSS.ELA-Literacy.RH.11-12.9</w:t>
        </w:r>
      </w:hyperlink>
      <w:r w:rsidR="00EB4868" w:rsidRPr="0089064F">
        <w:rPr>
          <w:rFonts w:asciiTheme="majorHAnsi" w:eastAsia="Times New Roman" w:hAnsiTheme="majorHAnsi" w:cs="Times New Roman"/>
        </w:rPr>
        <w:t xml:space="preserve"> Integrate information from diverse sources, both primary and secondary, into a coherent understanding of an idea or event, noting discrepancies among sources.</w:t>
      </w:r>
    </w:p>
    <w:p w14:paraId="14DAC5AB" w14:textId="63A68A1D" w:rsidR="005A1D3E" w:rsidRPr="0089064F" w:rsidRDefault="00F52F0F" w:rsidP="00EB4868">
      <w:pPr>
        <w:ind w:left="360"/>
        <w:rPr>
          <w:rFonts w:asciiTheme="majorHAnsi" w:hAnsiTheme="majorHAnsi"/>
        </w:rPr>
      </w:pPr>
      <w:hyperlink r:id="rId16" w:history="1">
        <w:r w:rsidR="00EB4868" w:rsidRPr="0089064F">
          <w:rPr>
            <w:rStyle w:val="Hyperlink"/>
            <w:rFonts w:asciiTheme="majorHAnsi" w:eastAsia="Times New Roman" w:hAnsiTheme="majorHAnsi" w:cs="Times New Roman"/>
          </w:rPr>
          <w:t>CCSS.ELA-Literacy.RH.11-12.10</w:t>
        </w:r>
      </w:hyperlink>
      <w:r w:rsidR="00EB4868" w:rsidRPr="0089064F">
        <w:rPr>
          <w:rFonts w:asciiTheme="majorHAnsi" w:eastAsia="Times New Roman" w:hAnsiTheme="majorHAnsi" w:cs="Times New Roman"/>
        </w:rPr>
        <w:t xml:space="preserve"> By the end of grade 12, read and comprehend history/social studies texts in the grades 11–CCR text complexity band independently and proficiently.</w:t>
      </w:r>
    </w:p>
    <w:p w14:paraId="09B75F84" w14:textId="77777777" w:rsidR="0089064F" w:rsidRDefault="0089064F" w:rsidP="0089064F">
      <w:pPr>
        <w:rPr>
          <w:rFonts w:asciiTheme="majorHAnsi" w:hAnsiTheme="majorHAnsi"/>
          <w:b/>
        </w:rPr>
      </w:pPr>
    </w:p>
    <w:p w14:paraId="3E6D7DD1" w14:textId="31C63021" w:rsidR="005A1D3E" w:rsidRPr="0089064F" w:rsidRDefault="005A1D3E" w:rsidP="0089064F">
      <w:pPr>
        <w:pStyle w:val="ListParagraph"/>
        <w:numPr>
          <w:ilvl w:val="0"/>
          <w:numId w:val="2"/>
        </w:numPr>
        <w:tabs>
          <w:tab w:val="left" w:pos="360"/>
        </w:tabs>
        <w:ind w:left="360"/>
        <w:rPr>
          <w:rFonts w:asciiTheme="majorHAnsi" w:hAnsiTheme="majorHAnsi"/>
        </w:rPr>
      </w:pPr>
      <w:r w:rsidRPr="0089064F">
        <w:rPr>
          <w:rFonts w:asciiTheme="majorHAnsi" w:hAnsiTheme="majorHAnsi"/>
          <w:b/>
        </w:rPr>
        <w:t>Time requirements</w:t>
      </w:r>
      <w:r w:rsidRPr="0089064F">
        <w:rPr>
          <w:rFonts w:asciiTheme="majorHAnsi" w:hAnsiTheme="majorHAnsi"/>
        </w:rPr>
        <w:t xml:space="preserve">: </w:t>
      </w:r>
    </w:p>
    <w:p w14:paraId="1A40F2E9" w14:textId="76E26E1A" w:rsidR="00EB4868" w:rsidRPr="0089064F" w:rsidRDefault="00EB4868" w:rsidP="00EB4868">
      <w:pPr>
        <w:tabs>
          <w:tab w:val="left" w:pos="360"/>
        </w:tabs>
        <w:ind w:left="360"/>
        <w:rPr>
          <w:rFonts w:asciiTheme="majorHAnsi" w:hAnsiTheme="majorHAnsi"/>
        </w:rPr>
      </w:pPr>
      <w:r w:rsidRPr="0089064F">
        <w:rPr>
          <w:rFonts w:asciiTheme="majorHAnsi" w:hAnsiTheme="majorHAnsi"/>
        </w:rPr>
        <w:t xml:space="preserve">Plan about </w:t>
      </w:r>
      <w:r w:rsidR="00100A41" w:rsidRPr="0089064F">
        <w:rPr>
          <w:rFonts w:asciiTheme="majorHAnsi" w:hAnsiTheme="majorHAnsi"/>
        </w:rPr>
        <w:t>4</w:t>
      </w:r>
      <w:r w:rsidRPr="0089064F">
        <w:rPr>
          <w:rFonts w:asciiTheme="majorHAnsi" w:hAnsiTheme="majorHAnsi"/>
        </w:rPr>
        <w:t xml:space="preserve"> weeks for this assignment. During weeks 1 and 2, students </w:t>
      </w:r>
      <w:r w:rsidR="00A17CAC">
        <w:rPr>
          <w:rFonts w:asciiTheme="majorHAnsi" w:hAnsiTheme="majorHAnsi"/>
        </w:rPr>
        <w:t>may</w:t>
      </w:r>
      <w:r w:rsidRPr="0089064F">
        <w:rPr>
          <w:rFonts w:asciiTheme="majorHAnsi" w:hAnsiTheme="majorHAnsi"/>
        </w:rPr>
        <w:t xml:space="preserve"> spend </w:t>
      </w:r>
      <w:r w:rsidR="00100A41" w:rsidRPr="0089064F">
        <w:rPr>
          <w:rFonts w:asciiTheme="majorHAnsi" w:hAnsiTheme="majorHAnsi"/>
        </w:rPr>
        <w:t>6</w:t>
      </w:r>
      <w:r w:rsidRPr="0089064F">
        <w:rPr>
          <w:rFonts w:asciiTheme="majorHAnsi" w:hAnsiTheme="majorHAnsi"/>
        </w:rPr>
        <w:t xml:space="preserve"> hours outside class conduct</w:t>
      </w:r>
      <w:r w:rsidR="004F3B54">
        <w:rPr>
          <w:rFonts w:asciiTheme="majorHAnsi" w:hAnsiTheme="majorHAnsi"/>
        </w:rPr>
        <w:t>ing field observations, completing their reading, and outlining</w:t>
      </w:r>
      <w:r w:rsidRPr="0089064F">
        <w:rPr>
          <w:rFonts w:asciiTheme="majorHAnsi" w:hAnsiTheme="majorHAnsi"/>
        </w:rPr>
        <w:t xml:space="preserve"> their draft. </w:t>
      </w:r>
    </w:p>
    <w:p w14:paraId="18C019DE" w14:textId="67A6C3E5" w:rsidR="00EB4868" w:rsidRPr="0089064F" w:rsidRDefault="00100A41" w:rsidP="00A17CAC">
      <w:pPr>
        <w:tabs>
          <w:tab w:val="left" w:pos="360"/>
        </w:tabs>
        <w:ind w:left="360"/>
        <w:rPr>
          <w:rFonts w:asciiTheme="majorHAnsi" w:hAnsiTheme="majorHAnsi"/>
        </w:rPr>
      </w:pPr>
      <w:r w:rsidRPr="0089064F">
        <w:rPr>
          <w:rFonts w:asciiTheme="majorHAnsi" w:hAnsiTheme="majorHAnsi"/>
        </w:rPr>
        <w:t>In week 3</w:t>
      </w:r>
      <w:r w:rsidR="00EB4868" w:rsidRPr="0089064F">
        <w:rPr>
          <w:rFonts w:asciiTheme="majorHAnsi" w:hAnsiTheme="majorHAnsi"/>
        </w:rPr>
        <w:t xml:space="preserve"> of this unit, students will write their researched </w:t>
      </w:r>
      <w:r w:rsidRPr="0089064F">
        <w:rPr>
          <w:rFonts w:asciiTheme="majorHAnsi" w:hAnsiTheme="majorHAnsi"/>
        </w:rPr>
        <w:t>paper</w:t>
      </w:r>
      <w:r w:rsidR="00EB4868" w:rsidRPr="0089064F">
        <w:rPr>
          <w:rFonts w:asciiTheme="majorHAnsi" w:hAnsiTheme="majorHAnsi"/>
        </w:rPr>
        <w:t xml:space="preserve"> outside </w:t>
      </w:r>
      <w:r w:rsidR="004F3B54">
        <w:rPr>
          <w:rFonts w:asciiTheme="majorHAnsi" w:hAnsiTheme="majorHAnsi"/>
        </w:rPr>
        <w:t xml:space="preserve">of </w:t>
      </w:r>
      <w:r w:rsidR="00D44A7A">
        <w:rPr>
          <w:rFonts w:asciiTheme="majorHAnsi" w:hAnsiTheme="majorHAnsi"/>
        </w:rPr>
        <w:t>class</w:t>
      </w:r>
      <w:r w:rsidR="00EB4868" w:rsidRPr="0089064F">
        <w:rPr>
          <w:rFonts w:asciiTheme="majorHAnsi" w:hAnsiTheme="majorHAnsi"/>
        </w:rPr>
        <w:t xml:space="preserve"> and then bring their rough draft to class for peer review. </w:t>
      </w:r>
      <w:r w:rsidRPr="0089064F">
        <w:rPr>
          <w:rFonts w:asciiTheme="majorHAnsi" w:hAnsiTheme="majorHAnsi"/>
        </w:rPr>
        <w:t>During week 4</w:t>
      </w:r>
      <w:r w:rsidR="004F3B54">
        <w:rPr>
          <w:rFonts w:asciiTheme="majorHAnsi" w:hAnsiTheme="majorHAnsi"/>
        </w:rPr>
        <w:t>,</w:t>
      </w:r>
      <w:r w:rsidRPr="0089064F">
        <w:rPr>
          <w:rFonts w:asciiTheme="majorHAnsi" w:hAnsiTheme="majorHAnsi"/>
        </w:rPr>
        <w:t xml:space="preserve"> s</w:t>
      </w:r>
      <w:r w:rsidR="00EB4868" w:rsidRPr="0089064F">
        <w:rPr>
          <w:rFonts w:asciiTheme="majorHAnsi" w:hAnsiTheme="majorHAnsi"/>
        </w:rPr>
        <w:t>tudents will revise their rou</w:t>
      </w:r>
      <w:r w:rsidR="00B33871">
        <w:rPr>
          <w:rFonts w:asciiTheme="majorHAnsi" w:hAnsiTheme="majorHAnsi"/>
        </w:rPr>
        <w:t>gh draft based on peer feedback</w:t>
      </w:r>
      <w:r w:rsidR="00EB4868" w:rsidRPr="0089064F">
        <w:rPr>
          <w:rFonts w:asciiTheme="majorHAnsi" w:hAnsiTheme="majorHAnsi"/>
        </w:rPr>
        <w:t xml:space="preserve"> and then submit it to the instructor. </w:t>
      </w:r>
    </w:p>
    <w:p w14:paraId="53D663EF" w14:textId="77777777" w:rsidR="00100A41" w:rsidRPr="0089064F" w:rsidRDefault="00100A41" w:rsidP="00100A41">
      <w:pPr>
        <w:pStyle w:val="ListParagraph"/>
        <w:tabs>
          <w:tab w:val="left" w:pos="360"/>
        </w:tabs>
        <w:ind w:left="360"/>
        <w:rPr>
          <w:rFonts w:asciiTheme="majorHAnsi" w:hAnsiTheme="majorHAnsi"/>
        </w:rPr>
      </w:pPr>
    </w:p>
    <w:p w14:paraId="2D2DB9A9" w14:textId="3A2857F9" w:rsidR="00F00344" w:rsidRPr="0089064F" w:rsidRDefault="005A1D3E" w:rsidP="00EB4868">
      <w:pPr>
        <w:pStyle w:val="ListParagraph"/>
        <w:numPr>
          <w:ilvl w:val="0"/>
          <w:numId w:val="2"/>
        </w:numPr>
        <w:tabs>
          <w:tab w:val="left" w:pos="360"/>
        </w:tabs>
        <w:ind w:left="360"/>
        <w:rPr>
          <w:rFonts w:asciiTheme="majorHAnsi" w:hAnsiTheme="majorHAnsi"/>
        </w:rPr>
      </w:pPr>
      <w:r w:rsidRPr="0089064F">
        <w:rPr>
          <w:rFonts w:asciiTheme="majorHAnsi" w:hAnsiTheme="majorHAnsi"/>
          <w:b/>
        </w:rPr>
        <w:t>Instructor procedures during administration:</w:t>
      </w:r>
      <w:r w:rsidRPr="0089064F">
        <w:rPr>
          <w:rFonts w:asciiTheme="majorHAnsi" w:hAnsiTheme="majorHAnsi"/>
        </w:rPr>
        <w:t xml:space="preserve"> </w:t>
      </w:r>
    </w:p>
    <w:p w14:paraId="739344CC" w14:textId="52934FAC" w:rsidR="002B5229" w:rsidRPr="0089064F" w:rsidRDefault="006632A7" w:rsidP="00F52F0F">
      <w:pPr>
        <w:pStyle w:val="ListParagraph"/>
        <w:numPr>
          <w:ilvl w:val="0"/>
          <w:numId w:val="9"/>
        </w:numPr>
        <w:tabs>
          <w:tab w:val="left" w:pos="360"/>
        </w:tabs>
        <w:ind w:left="1080"/>
        <w:rPr>
          <w:rFonts w:asciiTheme="majorHAnsi" w:hAnsiTheme="majorHAnsi"/>
        </w:rPr>
      </w:pPr>
      <w:r w:rsidRPr="0089064F">
        <w:rPr>
          <w:rFonts w:asciiTheme="majorHAnsi" w:hAnsiTheme="majorHAnsi"/>
        </w:rPr>
        <w:t>Distribute the</w:t>
      </w:r>
      <w:r w:rsidR="00CE4A3A" w:rsidRPr="0089064F">
        <w:rPr>
          <w:rFonts w:asciiTheme="majorHAnsi" w:hAnsiTheme="majorHAnsi"/>
        </w:rPr>
        <w:t xml:space="preserve"> </w:t>
      </w:r>
      <w:r w:rsidR="00753CA3" w:rsidRPr="0089064F">
        <w:rPr>
          <w:rFonts w:asciiTheme="majorHAnsi" w:hAnsiTheme="majorHAnsi"/>
        </w:rPr>
        <w:t>task</w:t>
      </w:r>
      <w:r w:rsidR="00CE4A3A" w:rsidRPr="0089064F">
        <w:rPr>
          <w:rFonts w:asciiTheme="majorHAnsi" w:hAnsiTheme="majorHAnsi"/>
        </w:rPr>
        <w:t xml:space="preserve">, explain </w:t>
      </w:r>
      <w:r w:rsidRPr="0089064F">
        <w:rPr>
          <w:rFonts w:asciiTheme="majorHAnsi" w:hAnsiTheme="majorHAnsi"/>
        </w:rPr>
        <w:t>the instructions and expectations</w:t>
      </w:r>
      <w:r w:rsidR="00CE4A3A" w:rsidRPr="0089064F">
        <w:rPr>
          <w:rFonts w:asciiTheme="majorHAnsi" w:hAnsiTheme="majorHAnsi"/>
        </w:rPr>
        <w:t>, and ask students for questions.</w:t>
      </w:r>
    </w:p>
    <w:p w14:paraId="01B33720" w14:textId="4A8B99BC" w:rsidR="00753CA3" w:rsidRPr="0089064F" w:rsidRDefault="006632A7" w:rsidP="00F52F0F">
      <w:pPr>
        <w:pStyle w:val="ListParagraph"/>
        <w:numPr>
          <w:ilvl w:val="0"/>
          <w:numId w:val="9"/>
        </w:numPr>
        <w:tabs>
          <w:tab w:val="left" w:pos="360"/>
        </w:tabs>
        <w:ind w:left="1080"/>
        <w:rPr>
          <w:rFonts w:asciiTheme="majorHAnsi" w:hAnsiTheme="majorHAnsi"/>
        </w:rPr>
      </w:pPr>
      <w:r w:rsidRPr="0089064F">
        <w:rPr>
          <w:rFonts w:asciiTheme="majorHAnsi" w:hAnsiTheme="majorHAnsi"/>
        </w:rPr>
        <w:t>P</w:t>
      </w:r>
      <w:r w:rsidR="00753CA3" w:rsidRPr="0089064F">
        <w:rPr>
          <w:rFonts w:asciiTheme="majorHAnsi" w:hAnsiTheme="majorHAnsi"/>
        </w:rPr>
        <w:t xml:space="preserve">rovide examples from </w:t>
      </w:r>
      <w:r w:rsidRPr="0089064F">
        <w:rPr>
          <w:rFonts w:asciiTheme="majorHAnsi" w:hAnsiTheme="majorHAnsi"/>
        </w:rPr>
        <w:t>your</w:t>
      </w:r>
      <w:r w:rsidR="00753CA3" w:rsidRPr="0089064F">
        <w:rPr>
          <w:rFonts w:asciiTheme="majorHAnsi" w:hAnsiTheme="majorHAnsi"/>
        </w:rPr>
        <w:t xml:space="preserve"> own observations</w:t>
      </w:r>
      <w:r w:rsidRPr="0089064F">
        <w:rPr>
          <w:rFonts w:asciiTheme="majorHAnsi" w:hAnsiTheme="majorHAnsi"/>
        </w:rPr>
        <w:t>,</w:t>
      </w:r>
      <w:r w:rsidR="00753CA3" w:rsidRPr="0089064F">
        <w:rPr>
          <w:rFonts w:asciiTheme="majorHAnsi" w:hAnsiTheme="majorHAnsi"/>
        </w:rPr>
        <w:t xml:space="preserve"> or perhaps draw some examples from previous student work on this assignment. By providing clear, </w:t>
      </w:r>
      <w:r w:rsidR="00EB4868" w:rsidRPr="0089064F">
        <w:rPr>
          <w:rFonts w:asciiTheme="majorHAnsi" w:hAnsiTheme="majorHAnsi"/>
        </w:rPr>
        <w:t>attainable</w:t>
      </w:r>
      <w:r w:rsidR="00753CA3" w:rsidRPr="0089064F">
        <w:rPr>
          <w:rFonts w:asciiTheme="majorHAnsi" w:hAnsiTheme="majorHAnsi"/>
        </w:rPr>
        <w:t xml:space="preserve"> examples, </w:t>
      </w:r>
      <w:r w:rsidRPr="0089064F">
        <w:rPr>
          <w:rFonts w:asciiTheme="majorHAnsi" w:hAnsiTheme="majorHAnsi"/>
        </w:rPr>
        <w:t>you</w:t>
      </w:r>
      <w:r w:rsidR="00753CA3" w:rsidRPr="0089064F">
        <w:rPr>
          <w:rFonts w:asciiTheme="majorHAnsi" w:hAnsiTheme="majorHAnsi"/>
        </w:rPr>
        <w:t xml:space="preserve"> can reduce student anxiety on this paper. </w:t>
      </w:r>
    </w:p>
    <w:p w14:paraId="697354F5" w14:textId="2342042C" w:rsidR="002B5229" w:rsidRPr="0089064F" w:rsidRDefault="002B5229" w:rsidP="00F52F0F">
      <w:pPr>
        <w:pStyle w:val="ListParagraph"/>
        <w:numPr>
          <w:ilvl w:val="0"/>
          <w:numId w:val="9"/>
        </w:numPr>
        <w:tabs>
          <w:tab w:val="left" w:pos="360"/>
        </w:tabs>
        <w:ind w:left="1080"/>
        <w:rPr>
          <w:rFonts w:asciiTheme="majorHAnsi" w:hAnsiTheme="majorHAnsi"/>
        </w:rPr>
      </w:pPr>
      <w:r w:rsidRPr="0089064F">
        <w:rPr>
          <w:rFonts w:asciiTheme="majorHAnsi" w:hAnsiTheme="majorHAnsi"/>
        </w:rPr>
        <w:t xml:space="preserve">Explain </w:t>
      </w:r>
      <w:r w:rsidR="00D44A7A">
        <w:rPr>
          <w:rFonts w:asciiTheme="majorHAnsi" w:hAnsiTheme="majorHAnsi"/>
        </w:rPr>
        <w:t>how to take</w:t>
      </w:r>
      <w:r w:rsidRPr="0089064F">
        <w:rPr>
          <w:rFonts w:asciiTheme="majorHAnsi" w:hAnsiTheme="majorHAnsi"/>
        </w:rPr>
        <w:t xml:space="preserve"> field notes.</w:t>
      </w:r>
      <w:r w:rsidR="004F3B54">
        <w:rPr>
          <w:rFonts w:asciiTheme="majorHAnsi" w:hAnsiTheme="majorHAnsi"/>
        </w:rPr>
        <w:t xml:space="preserve"> </w:t>
      </w:r>
      <w:r w:rsidR="004F3B54" w:rsidRPr="0089064F">
        <w:rPr>
          <w:rFonts w:asciiTheme="majorHAnsi" w:hAnsiTheme="majorHAnsi"/>
        </w:rPr>
        <w:t>Tell students that they can discuss the task with you at any time.</w:t>
      </w:r>
    </w:p>
    <w:p w14:paraId="5AFA1E1C" w14:textId="77777777" w:rsidR="002B5229" w:rsidRPr="0089064F" w:rsidRDefault="002B5229" w:rsidP="00F52F0F">
      <w:pPr>
        <w:pStyle w:val="ListParagraph"/>
        <w:numPr>
          <w:ilvl w:val="0"/>
          <w:numId w:val="9"/>
        </w:numPr>
        <w:tabs>
          <w:tab w:val="left" w:pos="360"/>
        </w:tabs>
        <w:ind w:left="1080"/>
        <w:rPr>
          <w:rFonts w:asciiTheme="majorHAnsi" w:hAnsiTheme="majorHAnsi"/>
        </w:rPr>
      </w:pPr>
      <w:r w:rsidRPr="0089064F">
        <w:rPr>
          <w:rFonts w:asciiTheme="majorHAnsi" w:hAnsiTheme="majorHAnsi"/>
        </w:rPr>
        <w:t xml:space="preserve">Students will then draft their essay at home and bring it to class, where a minimum of two student peers will make suggestions on the rough draft. </w:t>
      </w:r>
    </w:p>
    <w:p w14:paraId="6181B410" w14:textId="77777777" w:rsidR="002B5229" w:rsidRPr="0089064F" w:rsidRDefault="002B5229" w:rsidP="00F52F0F">
      <w:pPr>
        <w:pStyle w:val="ListParagraph"/>
        <w:numPr>
          <w:ilvl w:val="0"/>
          <w:numId w:val="9"/>
        </w:numPr>
        <w:tabs>
          <w:tab w:val="left" w:pos="360"/>
        </w:tabs>
        <w:ind w:left="1080"/>
        <w:rPr>
          <w:rFonts w:asciiTheme="majorHAnsi" w:hAnsiTheme="majorHAnsi"/>
        </w:rPr>
      </w:pPr>
      <w:r w:rsidRPr="0089064F">
        <w:rPr>
          <w:rFonts w:asciiTheme="majorHAnsi" w:hAnsiTheme="majorHAnsi"/>
        </w:rPr>
        <w:t xml:space="preserve">Students incorporate student peer suggestions for the final draft. </w:t>
      </w:r>
    </w:p>
    <w:p w14:paraId="7EDE1EFB" w14:textId="51118CAF" w:rsidR="006632A7" w:rsidRPr="004F3B54" w:rsidRDefault="004F3B54" w:rsidP="00F52F0F">
      <w:pPr>
        <w:pStyle w:val="ListParagraph"/>
        <w:numPr>
          <w:ilvl w:val="0"/>
          <w:numId w:val="9"/>
        </w:numPr>
        <w:tabs>
          <w:tab w:val="left" w:pos="360"/>
        </w:tabs>
        <w:ind w:left="1080"/>
        <w:rPr>
          <w:rFonts w:asciiTheme="majorHAnsi" w:hAnsiTheme="majorHAnsi"/>
        </w:rPr>
      </w:pPr>
      <w:r>
        <w:rPr>
          <w:rFonts w:asciiTheme="majorHAnsi" w:hAnsiTheme="majorHAnsi"/>
        </w:rPr>
        <w:t>After having</w:t>
      </w:r>
      <w:r w:rsidR="002B5229" w:rsidRPr="0089064F">
        <w:rPr>
          <w:rFonts w:asciiTheme="majorHAnsi" w:hAnsiTheme="majorHAnsi"/>
        </w:rPr>
        <w:t xml:space="preserve"> grade</w:t>
      </w:r>
      <w:r>
        <w:rPr>
          <w:rFonts w:asciiTheme="majorHAnsi" w:hAnsiTheme="majorHAnsi"/>
        </w:rPr>
        <w:t>d</w:t>
      </w:r>
      <w:r w:rsidR="002B5229" w:rsidRPr="0089064F">
        <w:rPr>
          <w:rFonts w:asciiTheme="majorHAnsi" w:hAnsiTheme="majorHAnsi"/>
        </w:rPr>
        <w:t xml:space="preserve"> the individual student essays</w:t>
      </w:r>
      <w:r>
        <w:rPr>
          <w:rFonts w:asciiTheme="majorHAnsi" w:hAnsiTheme="majorHAnsi"/>
        </w:rPr>
        <w:t>,</w:t>
      </w:r>
      <w:r w:rsidR="002B5229" w:rsidRPr="0089064F">
        <w:rPr>
          <w:rFonts w:asciiTheme="majorHAnsi" w:hAnsiTheme="majorHAnsi"/>
        </w:rPr>
        <w:t xml:space="preserve"> lead a class discussion about the impact of this assignment on </w:t>
      </w:r>
      <w:r>
        <w:rPr>
          <w:rFonts w:asciiTheme="majorHAnsi" w:hAnsiTheme="majorHAnsi"/>
        </w:rPr>
        <w:t>students’</w:t>
      </w:r>
      <w:r w:rsidR="002B5229" w:rsidRPr="0089064F">
        <w:rPr>
          <w:rFonts w:asciiTheme="majorHAnsi" w:hAnsiTheme="majorHAnsi"/>
        </w:rPr>
        <w:t xml:space="preserve"> ideas and experiences in the workplace using gender as a tool of analysis. </w:t>
      </w:r>
    </w:p>
    <w:p w14:paraId="3ACD1362" w14:textId="77777777" w:rsidR="005A1D3E" w:rsidRPr="0089064F" w:rsidRDefault="005A1D3E" w:rsidP="00100A41">
      <w:pPr>
        <w:tabs>
          <w:tab w:val="left" w:pos="180"/>
        </w:tabs>
        <w:ind w:left="360"/>
        <w:rPr>
          <w:rFonts w:asciiTheme="majorHAnsi" w:hAnsiTheme="majorHAnsi"/>
        </w:rPr>
      </w:pPr>
    </w:p>
    <w:p w14:paraId="7506FD7B" w14:textId="48751BE9" w:rsidR="0054187E" w:rsidRPr="0089064F" w:rsidRDefault="00A17CAC" w:rsidP="00EB4868">
      <w:pPr>
        <w:pStyle w:val="ListParagraph"/>
        <w:numPr>
          <w:ilvl w:val="0"/>
          <w:numId w:val="2"/>
        </w:numPr>
        <w:tabs>
          <w:tab w:val="left" w:pos="360"/>
        </w:tabs>
        <w:ind w:left="360"/>
        <w:rPr>
          <w:rFonts w:asciiTheme="majorHAnsi" w:hAnsiTheme="majorHAnsi"/>
        </w:rPr>
      </w:pPr>
      <w:r>
        <w:rPr>
          <w:rFonts w:asciiTheme="majorHAnsi" w:hAnsiTheme="majorHAnsi"/>
          <w:b/>
        </w:rPr>
        <w:t>M</w:t>
      </w:r>
      <w:r w:rsidR="005A1D3E" w:rsidRPr="0089064F">
        <w:rPr>
          <w:rFonts w:asciiTheme="majorHAnsi" w:hAnsiTheme="majorHAnsi"/>
          <w:b/>
        </w:rPr>
        <w:t>aterials</w:t>
      </w:r>
      <w:r>
        <w:rPr>
          <w:rFonts w:asciiTheme="majorHAnsi" w:hAnsiTheme="majorHAnsi"/>
          <w:b/>
        </w:rPr>
        <w:t xml:space="preserve"> for students to </w:t>
      </w:r>
      <w:r w:rsidR="005A1D3E" w:rsidRPr="0089064F">
        <w:rPr>
          <w:rFonts w:asciiTheme="majorHAnsi" w:hAnsiTheme="majorHAnsi"/>
          <w:b/>
        </w:rPr>
        <w:t>use during administration</w:t>
      </w:r>
      <w:r w:rsidR="005A1D3E" w:rsidRPr="0089064F">
        <w:rPr>
          <w:rFonts w:asciiTheme="majorHAnsi" w:hAnsiTheme="majorHAnsi"/>
        </w:rPr>
        <w:t>:</w:t>
      </w:r>
    </w:p>
    <w:p w14:paraId="3FE40562" w14:textId="65262B78" w:rsidR="00CE4A3A" w:rsidRPr="0089064F" w:rsidRDefault="001058E6" w:rsidP="00EB4868">
      <w:pPr>
        <w:tabs>
          <w:tab w:val="left" w:pos="360"/>
        </w:tabs>
        <w:ind w:left="360"/>
        <w:rPr>
          <w:rFonts w:asciiTheme="majorHAnsi" w:eastAsia="Times New Roman" w:hAnsiTheme="majorHAnsi" w:cs="Arial"/>
          <w:color w:val="333333"/>
          <w:shd w:val="clear" w:color="auto" w:fill="FFFFFF"/>
        </w:rPr>
      </w:pPr>
      <w:r w:rsidRPr="0089064F">
        <w:rPr>
          <w:rFonts w:asciiTheme="majorHAnsi" w:hAnsiTheme="majorHAnsi"/>
        </w:rPr>
        <w:t xml:space="preserve">bell hooks, </w:t>
      </w:r>
      <w:r w:rsidRPr="0089064F">
        <w:rPr>
          <w:rFonts w:asciiTheme="majorHAnsi" w:hAnsiTheme="majorHAnsi"/>
          <w:i/>
        </w:rPr>
        <w:t>From Margin to Center</w:t>
      </w:r>
      <w:r w:rsidR="008F0C4F" w:rsidRPr="0089064F">
        <w:rPr>
          <w:rFonts w:asciiTheme="majorHAnsi" w:hAnsiTheme="majorHAnsi"/>
          <w:i/>
        </w:rPr>
        <w:t>.</w:t>
      </w:r>
      <w:r w:rsidR="00CE4A3A" w:rsidRPr="0089064F">
        <w:rPr>
          <w:rFonts w:asciiTheme="majorHAnsi" w:hAnsiTheme="majorHAnsi"/>
        </w:rPr>
        <w:t xml:space="preserve"> </w:t>
      </w:r>
      <w:r w:rsidR="00BC428B" w:rsidRPr="0089064F">
        <w:rPr>
          <w:rFonts w:asciiTheme="majorHAnsi" w:eastAsia="Times New Roman" w:hAnsiTheme="majorHAnsi" w:cs="Arial"/>
          <w:color w:val="333333"/>
          <w:shd w:val="clear" w:color="auto" w:fill="FFFFFF"/>
        </w:rPr>
        <w:t>South End Press,</w:t>
      </w:r>
      <w:r w:rsidR="006125B4" w:rsidRPr="0089064F">
        <w:rPr>
          <w:rFonts w:asciiTheme="majorHAnsi" w:eastAsia="Times New Roman" w:hAnsiTheme="majorHAnsi" w:cs="Arial"/>
          <w:color w:val="333333"/>
          <w:shd w:val="clear" w:color="auto" w:fill="FFFFFF"/>
        </w:rPr>
        <w:t xml:space="preserve"> 2nd edition,</w:t>
      </w:r>
      <w:r w:rsidR="00CE4A3A" w:rsidRPr="0089064F">
        <w:rPr>
          <w:rFonts w:asciiTheme="majorHAnsi" w:eastAsia="Times New Roman" w:hAnsiTheme="majorHAnsi" w:cs="Arial"/>
          <w:color w:val="333333"/>
          <w:shd w:val="clear" w:color="auto" w:fill="FFFFFF"/>
        </w:rPr>
        <w:t xml:space="preserve"> 2000</w:t>
      </w:r>
      <w:r w:rsidR="006125B4" w:rsidRPr="0089064F">
        <w:rPr>
          <w:rFonts w:asciiTheme="majorHAnsi" w:eastAsia="Times New Roman" w:hAnsiTheme="majorHAnsi" w:cs="Arial"/>
          <w:color w:val="333333"/>
          <w:shd w:val="clear" w:color="auto" w:fill="FFFFFF"/>
        </w:rPr>
        <w:t>.</w:t>
      </w:r>
    </w:p>
    <w:p w14:paraId="7E4BE0AF" w14:textId="77777777" w:rsidR="0089064F" w:rsidRDefault="0089064F">
      <w:pPr>
        <w:rPr>
          <w:rFonts w:asciiTheme="majorHAnsi" w:hAnsiTheme="majorHAnsi"/>
        </w:rPr>
      </w:pPr>
    </w:p>
    <w:p w14:paraId="76070099" w14:textId="77777777" w:rsidR="00B96FBE" w:rsidRPr="00D30A8A" w:rsidRDefault="00B96FBE" w:rsidP="00F002A9">
      <w:pPr>
        <w:pStyle w:val="ListParagraph"/>
        <w:numPr>
          <w:ilvl w:val="0"/>
          <w:numId w:val="2"/>
        </w:numPr>
        <w:tabs>
          <w:tab w:val="left" w:pos="360"/>
        </w:tabs>
        <w:ind w:left="360"/>
        <w:rPr>
          <w:rFonts w:asciiTheme="majorHAnsi" w:hAnsiTheme="majorHAnsi"/>
          <w:b/>
        </w:rPr>
      </w:pPr>
      <w:r>
        <w:rPr>
          <w:rFonts w:asciiTheme="majorHAnsi" w:hAnsiTheme="majorHAnsi"/>
          <w:b/>
        </w:rPr>
        <w:t>Student support:</w:t>
      </w:r>
    </w:p>
    <w:p w14:paraId="05AEDA4F" w14:textId="77777777" w:rsidR="00B96FBE" w:rsidRPr="00415AB4" w:rsidRDefault="00B96FBE" w:rsidP="00B96FBE">
      <w:pPr>
        <w:pStyle w:val="TemplateList"/>
        <w:numPr>
          <w:ilvl w:val="0"/>
          <w:numId w:val="0"/>
        </w:numPr>
        <w:ind w:left="360"/>
      </w:pPr>
      <w:r w:rsidRPr="00EF64A7">
        <w:t>The following suggestions are examples of scaffolding that can be used to meet the diverse student needs within the classroom</w:t>
      </w:r>
      <w:r w:rsidRPr="00EF64A7">
        <w:rPr>
          <w:noProof/>
        </w:rPr>
        <w:t>.</w:t>
      </w:r>
    </w:p>
    <w:p w14:paraId="1FF9AB65" w14:textId="57812B6E" w:rsidR="00B96FBE" w:rsidRDefault="00B96FBE" w:rsidP="00B96FBE">
      <w:pPr>
        <w:pStyle w:val="ListParagraph"/>
        <w:numPr>
          <w:ilvl w:val="0"/>
          <w:numId w:val="17"/>
        </w:numPr>
        <w:autoSpaceDE w:val="0"/>
        <w:autoSpaceDN w:val="0"/>
        <w:adjustRightInd w:val="0"/>
        <w:ind w:left="1080"/>
        <w:rPr>
          <w:rFonts w:asciiTheme="majorHAnsi" w:hAnsiTheme="majorHAnsi" w:cs="Arial"/>
        </w:rPr>
      </w:pPr>
      <w:r>
        <w:rPr>
          <w:rFonts w:asciiTheme="majorHAnsi" w:hAnsiTheme="majorHAnsi" w:cs="Arial"/>
        </w:rPr>
        <w:t xml:space="preserve">Provide class time for research on </w:t>
      </w:r>
      <w:r w:rsidR="00D44A7A">
        <w:rPr>
          <w:rFonts w:asciiTheme="majorHAnsi" w:hAnsiTheme="majorHAnsi" w:cs="Arial"/>
        </w:rPr>
        <w:t>students’</w:t>
      </w:r>
      <w:r>
        <w:rPr>
          <w:rFonts w:asciiTheme="majorHAnsi" w:hAnsiTheme="majorHAnsi" w:cs="Arial"/>
        </w:rPr>
        <w:t xml:space="preserve"> topic</w:t>
      </w:r>
      <w:r w:rsidR="00D44A7A">
        <w:rPr>
          <w:rFonts w:asciiTheme="majorHAnsi" w:hAnsiTheme="majorHAnsi" w:cs="Arial"/>
        </w:rPr>
        <w:t>s</w:t>
      </w:r>
      <w:r>
        <w:rPr>
          <w:rFonts w:asciiTheme="majorHAnsi" w:hAnsiTheme="majorHAnsi" w:cs="Arial"/>
        </w:rPr>
        <w:t>.</w:t>
      </w:r>
    </w:p>
    <w:p w14:paraId="4830F8FD" w14:textId="77777777" w:rsidR="00B96FBE" w:rsidRPr="00EF64A7" w:rsidRDefault="00B96FBE" w:rsidP="00B96FBE">
      <w:pPr>
        <w:pStyle w:val="ListParagraph"/>
        <w:numPr>
          <w:ilvl w:val="0"/>
          <w:numId w:val="17"/>
        </w:numPr>
        <w:autoSpaceDE w:val="0"/>
        <w:autoSpaceDN w:val="0"/>
        <w:adjustRightInd w:val="0"/>
        <w:ind w:left="1080"/>
        <w:rPr>
          <w:rFonts w:asciiTheme="majorHAnsi" w:hAnsiTheme="majorHAnsi" w:cs="Arial"/>
        </w:rPr>
      </w:pPr>
      <w:r>
        <w:rPr>
          <w:rFonts w:asciiTheme="majorHAnsi" w:hAnsiTheme="majorHAnsi" w:cs="Arial"/>
        </w:rPr>
        <w:t>Provide students with the rubric to be used to score their final product.</w:t>
      </w:r>
    </w:p>
    <w:p w14:paraId="6361E30F" w14:textId="7ED262FB" w:rsidR="00B96FBE" w:rsidRPr="00EF64A7" w:rsidRDefault="00D44A7A" w:rsidP="00B96FBE">
      <w:pPr>
        <w:pStyle w:val="TemplateList"/>
        <w:ind w:left="1080"/>
      </w:pPr>
      <w:r>
        <w:t>Provide definitions of new</w:t>
      </w:r>
      <w:r w:rsidR="00B96FBE" w:rsidRPr="00EF64A7">
        <w:t xml:space="preserve"> vocabulary </w:t>
      </w:r>
      <w:r>
        <w:t xml:space="preserve">words </w:t>
      </w:r>
      <w:r w:rsidR="00B96FBE" w:rsidRPr="00EF64A7">
        <w:t>ahead of time.</w:t>
      </w:r>
    </w:p>
    <w:p w14:paraId="3D5097C8" w14:textId="77777777" w:rsidR="00B96FBE" w:rsidRDefault="00B96FBE" w:rsidP="00B96FBE">
      <w:pPr>
        <w:pStyle w:val="TemplateList"/>
        <w:ind w:left="1080"/>
      </w:pPr>
      <w:r w:rsidRPr="00EF64A7">
        <w:t xml:space="preserve">For the final product, all learners will benefit from peer assistance while brainstorming their </w:t>
      </w:r>
      <w:r>
        <w:t>topics</w:t>
      </w:r>
      <w:r w:rsidRPr="00EF64A7">
        <w:t xml:space="preserve">, as well as a peer- or teacher-edit of their </w:t>
      </w:r>
      <w:r>
        <w:t>papers</w:t>
      </w:r>
      <w:r w:rsidRPr="00EF64A7">
        <w:t xml:space="preserve"> before final submission.</w:t>
      </w:r>
    </w:p>
    <w:p w14:paraId="36250190" w14:textId="77777777" w:rsidR="00752455" w:rsidRDefault="00752455" w:rsidP="00752455">
      <w:pPr>
        <w:pStyle w:val="TemplateList"/>
        <w:numPr>
          <w:ilvl w:val="0"/>
          <w:numId w:val="0"/>
        </w:numPr>
        <w:ind w:left="720" w:hanging="360"/>
      </w:pPr>
    </w:p>
    <w:p w14:paraId="28069995" w14:textId="77777777" w:rsidR="00752455" w:rsidRDefault="00752455" w:rsidP="00752455">
      <w:pPr>
        <w:pStyle w:val="TemplateList"/>
        <w:numPr>
          <w:ilvl w:val="0"/>
          <w:numId w:val="0"/>
        </w:numPr>
        <w:ind w:left="720" w:hanging="360"/>
      </w:pPr>
    </w:p>
    <w:p w14:paraId="203EA898" w14:textId="77777777" w:rsidR="00752455" w:rsidRDefault="00752455" w:rsidP="00752455">
      <w:pPr>
        <w:pStyle w:val="TemplateList"/>
        <w:numPr>
          <w:ilvl w:val="0"/>
          <w:numId w:val="0"/>
        </w:numPr>
        <w:ind w:left="720" w:hanging="360"/>
      </w:pPr>
    </w:p>
    <w:p w14:paraId="57DBAB9F" w14:textId="548680C3" w:rsidR="00B96FBE" w:rsidRPr="00096549" w:rsidRDefault="00B96FBE" w:rsidP="00B96FBE">
      <w:pPr>
        <w:pStyle w:val="TemplateList"/>
        <w:ind w:left="1080"/>
      </w:pPr>
      <w:r w:rsidRPr="00096549">
        <w:t xml:space="preserve">Some students will have good research skills, but some will need guidance in the determination of appropriate sources and where to look for them. It is important to spend class time in review of what constitutes an appropriate source in advance of </w:t>
      </w:r>
      <w:r w:rsidR="00D44A7A">
        <w:t>students’</w:t>
      </w:r>
      <w:r w:rsidRPr="00096549">
        <w:t xml:space="preserve"> indepe</w:t>
      </w:r>
      <w:r w:rsidR="00D44A7A">
        <w:t>ndent work time.</w:t>
      </w:r>
    </w:p>
    <w:p w14:paraId="2153D60B" w14:textId="77777777" w:rsidR="00B96FBE" w:rsidRPr="00096549" w:rsidRDefault="00B96FBE" w:rsidP="00B96FBE">
      <w:pPr>
        <w:pStyle w:val="ListParagraph"/>
        <w:widowControl w:val="0"/>
        <w:autoSpaceDE w:val="0"/>
        <w:autoSpaceDN w:val="0"/>
        <w:adjustRightInd w:val="0"/>
        <w:spacing w:after="240"/>
        <w:ind w:left="1260"/>
        <w:rPr>
          <w:rFonts w:asciiTheme="majorHAnsi" w:hAnsiTheme="majorHAnsi" w:cs="Times"/>
          <w:sz w:val="22"/>
          <w:szCs w:val="22"/>
        </w:rPr>
      </w:pPr>
    </w:p>
    <w:p w14:paraId="6090892A" w14:textId="77777777" w:rsidR="00F31EAA" w:rsidRDefault="00F31EAA" w:rsidP="00F31EAA">
      <w:pPr>
        <w:pStyle w:val="ListParagraph"/>
        <w:numPr>
          <w:ilvl w:val="0"/>
          <w:numId w:val="2"/>
        </w:numPr>
        <w:tabs>
          <w:tab w:val="left" w:pos="360"/>
        </w:tabs>
        <w:ind w:left="360"/>
        <w:rPr>
          <w:rFonts w:asciiTheme="majorHAnsi" w:hAnsiTheme="majorHAnsi"/>
          <w:b/>
        </w:rPr>
      </w:pPr>
      <w:r>
        <w:rPr>
          <w:rFonts w:asciiTheme="majorHAnsi" w:hAnsiTheme="majorHAnsi"/>
          <w:b/>
        </w:rPr>
        <w:t>Extensions or variations:</w:t>
      </w:r>
    </w:p>
    <w:p w14:paraId="23EAFE68" w14:textId="77777777" w:rsidR="00F31EAA" w:rsidRDefault="00F31EAA" w:rsidP="00F31EAA">
      <w:pPr>
        <w:pStyle w:val="ListParagraph"/>
        <w:numPr>
          <w:ilvl w:val="0"/>
          <w:numId w:val="18"/>
        </w:numPr>
        <w:tabs>
          <w:tab w:val="left" w:pos="360"/>
        </w:tabs>
        <w:rPr>
          <w:rFonts w:asciiTheme="majorHAnsi" w:hAnsiTheme="majorHAnsi"/>
        </w:rPr>
      </w:pPr>
      <w:r w:rsidRPr="000B1B48">
        <w:rPr>
          <w:rFonts w:asciiTheme="majorHAnsi" w:hAnsiTheme="majorHAnsi"/>
        </w:rPr>
        <w:t xml:space="preserve">Students could present the results of their research </w:t>
      </w:r>
      <w:r>
        <w:rPr>
          <w:rFonts w:asciiTheme="majorHAnsi" w:hAnsiTheme="majorHAnsi"/>
        </w:rPr>
        <w:t>to the class via an oral or multi-media presentation.</w:t>
      </w:r>
    </w:p>
    <w:p w14:paraId="092E8FB6" w14:textId="77777777" w:rsidR="00F31EAA" w:rsidRPr="00F002A9" w:rsidRDefault="00F31EAA" w:rsidP="00F31EAA">
      <w:pPr>
        <w:pStyle w:val="ListParagraph"/>
        <w:numPr>
          <w:ilvl w:val="0"/>
          <w:numId w:val="18"/>
        </w:numPr>
        <w:tabs>
          <w:tab w:val="left" w:pos="360"/>
        </w:tabs>
        <w:rPr>
          <w:rFonts w:asciiTheme="majorHAnsi" w:hAnsiTheme="majorHAnsi"/>
        </w:rPr>
      </w:pPr>
      <w:r>
        <w:rPr>
          <w:rFonts w:asciiTheme="majorHAnsi" w:hAnsiTheme="majorHAnsi"/>
        </w:rPr>
        <w:t>If there is a particularly interesting and/or controversial topic, a debate could be organized where students choose sides on the topic and defend their views.</w:t>
      </w:r>
    </w:p>
    <w:p w14:paraId="3B2CEB7C" w14:textId="77777777" w:rsidR="00F31EAA" w:rsidRPr="00F31EAA" w:rsidRDefault="00F31EAA" w:rsidP="00F31EAA">
      <w:pPr>
        <w:tabs>
          <w:tab w:val="left" w:pos="360"/>
        </w:tabs>
        <w:rPr>
          <w:rFonts w:asciiTheme="majorHAnsi" w:hAnsiTheme="majorHAnsi"/>
          <w:b/>
        </w:rPr>
      </w:pPr>
    </w:p>
    <w:p w14:paraId="28473153" w14:textId="2AAF5A9C" w:rsidR="00B96FBE" w:rsidRDefault="00F31EAA" w:rsidP="00F002A9">
      <w:pPr>
        <w:pStyle w:val="ListParagraph"/>
        <w:numPr>
          <w:ilvl w:val="0"/>
          <w:numId w:val="2"/>
        </w:numPr>
        <w:tabs>
          <w:tab w:val="left" w:pos="360"/>
        </w:tabs>
        <w:ind w:left="360"/>
        <w:rPr>
          <w:rFonts w:asciiTheme="majorHAnsi" w:hAnsiTheme="majorHAnsi"/>
          <w:b/>
        </w:rPr>
      </w:pPr>
      <w:r>
        <w:rPr>
          <w:rFonts w:asciiTheme="majorHAnsi" w:hAnsiTheme="majorHAnsi"/>
          <w:b/>
        </w:rPr>
        <w:t>Scoring and assessment considerations</w:t>
      </w:r>
      <w:r w:rsidR="00B96FBE">
        <w:rPr>
          <w:rFonts w:asciiTheme="majorHAnsi" w:hAnsiTheme="majorHAnsi"/>
          <w:b/>
        </w:rPr>
        <w:t>:</w:t>
      </w:r>
    </w:p>
    <w:p w14:paraId="203F7C36" w14:textId="77777777" w:rsidR="00F52F0F" w:rsidRDefault="00F52F0F" w:rsidP="00F52F0F">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3E8CF00B" w14:textId="77777777" w:rsidR="00F52F0F" w:rsidRDefault="00F52F0F" w:rsidP="00F52F0F">
      <w:pPr>
        <w:ind w:left="270"/>
        <w:rPr>
          <w:rFonts w:ascii="Calibri" w:hAnsi="Calibri"/>
        </w:rPr>
      </w:pPr>
    </w:p>
    <w:p w14:paraId="3FE1BA53" w14:textId="77777777" w:rsidR="00F52F0F" w:rsidRDefault="00F52F0F" w:rsidP="00F52F0F">
      <w:pPr>
        <w:pStyle w:val="ListParagraph"/>
        <w:numPr>
          <w:ilvl w:val="0"/>
          <w:numId w:val="21"/>
        </w:numPr>
        <w:ind w:left="1080"/>
        <w:rPr>
          <w:rFonts w:ascii="Calibri" w:hAnsi="Calibri"/>
        </w:rPr>
      </w:pPr>
      <w:r>
        <w:rPr>
          <w:rFonts w:ascii="Calibri" w:hAnsi="Calibri"/>
        </w:rPr>
        <w:t>When assigning the task, provide students with the rubric that will be used to score their final product and discuss it as a class.</w:t>
      </w:r>
    </w:p>
    <w:p w14:paraId="51B5E44F" w14:textId="77777777" w:rsidR="00F52F0F" w:rsidRDefault="00F52F0F" w:rsidP="00F52F0F">
      <w:pPr>
        <w:pStyle w:val="ListParagraph"/>
        <w:numPr>
          <w:ilvl w:val="0"/>
          <w:numId w:val="21"/>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4A048297" w14:textId="77777777" w:rsidR="00F52F0F" w:rsidRPr="0003546E" w:rsidRDefault="00F52F0F" w:rsidP="00F52F0F">
      <w:pPr>
        <w:pStyle w:val="ListParagraph"/>
        <w:numPr>
          <w:ilvl w:val="0"/>
          <w:numId w:val="21"/>
        </w:numPr>
        <w:ind w:left="1080"/>
        <w:rPr>
          <w:rFonts w:ascii="Calibri" w:hAnsi="Calibri"/>
        </w:rPr>
      </w:pPr>
      <w:r>
        <w:rPr>
          <w:rFonts w:ascii="Calibri" w:hAnsi="Calibri"/>
        </w:rPr>
        <w:t xml:space="preserve">Student work that scores at the </w:t>
      </w:r>
      <w:r>
        <w:rPr>
          <w:rFonts w:ascii="Calibri" w:hAnsi="Calibri"/>
          <w:i/>
        </w:rPr>
        <w:t xml:space="preserve">Accomplished </w:t>
      </w:r>
      <w:r>
        <w:rPr>
          <w:rFonts w:ascii="Calibri" w:hAnsi="Calibri"/>
        </w:rPr>
        <w:t>level is considered to be entry-level college work.</w:t>
      </w:r>
    </w:p>
    <w:p w14:paraId="2A12B72B" w14:textId="77777777" w:rsidR="00F52F0F" w:rsidRDefault="00F52F0F" w:rsidP="00F52F0F">
      <w:pPr>
        <w:pStyle w:val="ListParagraph"/>
        <w:numPr>
          <w:ilvl w:val="0"/>
          <w:numId w:val="21"/>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Accomplished</w:t>
      </w:r>
      <w:r>
        <w:rPr>
          <w:rFonts w:ascii="Calibri" w:hAnsi="Calibri"/>
        </w:rPr>
        <w:t xml:space="preserve"> level. These examples are intended to be only ONE way a work product can exceed expectations, thus allowing room for your professional judgment.</w:t>
      </w:r>
    </w:p>
    <w:p w14:paraId="2B09BE12" w14:textId="77777777" w:rsidR="00F52F0F" w:rsidRPr="0003546E" w:rsidRDefault="00F52F0F" w:rsidP="00F52F0F">
      <w:pPr>
        <w:pStyle w:val="ListParagraph"/>
        <w:numPr>
          <w:ilvl w:val="0"/>
          <w:numId w:val="21"/>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4DC021B7" w14:textId="4D8B269E" w:rsidR="005A1D3E" w:rsidRPr="00F002A9" w:rsidRDefault="005A1D3E" w:rsidP="00F31EAA">
      <w:pPr>
        <w:pStyle w:val="ListParagraph"/>
        <w:tabs>
          <w:tab w:val="left" w:pos="360"/>
        </w:tabs>
        <w:ind w:left="1080"/>
        <w:rPr>
          <w:rFonts w:asciiTheme="majorHAnsi" w:hAnsiTheme="majorHAnsi"/>
        </w:rPr>
      </w:pPr>
    </w:p>
    <w:sectPr w:rsidR="005A1D3E" w:rsidRPr="00F002A9" w:rsidSect="00A17CAC">
      <w:headerReference w:type="default" r:id="rId17"/>
      <w:footerReference w:type="default" r:id="rId18"/>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165BB" w14:textId="77777777" w:rsidR="00D44A7A" w:rsidRDefault="00D44A7A">
      <w:r>
        <w:separator/>
      </w:r>
    </w:p>
  </w:endnote>
  <w:endnote w:type="continuationSeparator" w:id="0">
    <w:p w14:paraId="3A774E3C" w14:textId="77777777" w:rsidR="00D44A7A" w:rsidRDefault="00D4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68BF9" w14:textId="77777777" w:rsidR="00A17CAC" w:rsidRPr="00F31EAA" w:rsidRDefault="00A17CAC" w:rsidP="00A17CAC">
    <w:pPr>
      <w:pStyle w:val="Footer"/>
      <w:framePr w:wrap="around" w:vAnchor="text" w:hAnchor="page" w:x="10897" w:y="36"/>
      <w:rPr>
        <w:rStyle w:val="PageNumber"/>
        <w:rFonts w:ascii="Calibri" w:hAnsi="Calibri"/>
        <w:sz w:val="20"/>
        <w:szCs w:val="20"/>
      </w:rPr>
    </w:pPr>
    <w:r w:rsidRPr="00F31EAA">
      <w:rPr>
        <w:rStyle w:val="PageNumber"/>
        <w:rFonts w:ascii="Calibri" w:hAnsi="Calibri"/>
        <w:sz w:val="20"/>
        <w:szCs w:val="20"/>
      </w:rPr>
      <w:fldChar w:fldCharType="begin"/>
    </w:r>
    <w:r w:rsidRPr="00F31EAA">
      <w:rPr>
        <w:rStyle w:val="PageNumber"/>
        <w:rFonts w:ascii="Calibri" w:hAnsi="Calibri"/>
        <w:sz w:val="20"/>
        <w:szCs w:val="20"/>
      </w:rPr>
      <w:instrText xml:space="preserve">PAGE  </w:instrText>
    </w:r>
    <w:r w:rsidRPr="00F31EAA">
      <w:rPr>
        <w:rStyle w:val="PageNumber"/>
        <w:rFonts w:ascii="Calibri" w:hAnsi="Calibri"/>
        <w:sz w:val="20"/>
        <w:szCs w:val="20"/>
      </w:rPr>
      <w:fldChar w:fldCharType="separate"/>
    </w:r>
    <w:r w:rsidR="00F52F0F">
      <w:rPr>
        <w:rStyle w:val="PageNumber"/>
        <w:rFonts w:ascii="Calibri" w:hAnsi="Calibri"/>
        <w:noProof/>
        <w:sz w:val="20"/>
        <w:szCs w:val="20"/>
      </w:rPr>
      <w:t>1</w:t>
    </w:r>
    <w:r w:rsidRPr="00F31EAA">
      <w:rPr>
        <w:rStyle w:val="PageNumber"/>
        <w:rFonts w:ascii="Calibri" w:hAnsi="Calibri"/>
        <w:sz w:val="20"/>
        <w:szCs w:val="20"/>
      </w:rPr>
      <w:fldChar w:fldCharType="end"/>
    </w:r>
  </w:p>
  <w:p w14:paraId="5ACB49F2" w14:textId="77777777" w:rsidR="006E1119" w:rsidRPr="008B3139" w:rsidRDefault="006E1119" w:rsidP="006E1119">
    <w:pPr>
      <w:ind w:left="1080"/>
      <w:rPr>
        <w:rFonts w:ascii="Calibri" w:hAnsi="Calibri"/>
      </w:rPr>
    </w:pPr>
    <w:r>
      <w:rPr>
        <w:rFonts w:asciiTheme="majorHAnsi" w:hAnsiTheme="majorHAnsi"/>
        <w:noProof/>
        <w:sz w:val="20"/>
        <w:szCs w:val="20"/>
      </w:rPr>
      <w:drawing>
        <wp:anchor distT="0" distB="0" distL="114300" distR="114300" simplePos="0" relativeHeight="251661312" behindDoc="0" locked="0" layoutInCell="1" allowOverlap="1" wp14:anchorId="1FCFE9BF" wp14:editId="0647147D">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19AF4C7F" w14:textId="7A3B6872" w:rsidR="00F002A9" w:rsidRPr="006E1119" w:rsidRDefault="006E1119" w:rsidP="006E1119">
    <w:pPr>
      <w:ind w:left="1260"/>
      <w:rPr>
        <w:rFonts w:ascii="Helvetica Neue" w:eastAsia="Times New Roman" w:hAnsi="Helvetica Neue" w:cs="Times New Roman"/>
        <w:color w:val="000000"/>
        <w:sz w:val="14"/>
        <w:szCs w:val="14"/>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r>
      <w:rPr>
        <w:rFonts w:ascii="Helvetica Neue" w:eastAsia="Times New Roman" w:hAnsi="Helvetica Neue" w:cs="Times New Roman"/>
        <w:color w:val="000000"/>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84E6A" w14:textId="77777777" w:rsidR="00D44A7A" w:rsidRDefault="00D44A7A">
      <w:r>
        <w:separator/>
      </w:r>
    </w:p>
  </w:footnote>
  <w:footnote w:type="continuationSeparator" w:id="0">
    <w:p w14:paraId="34FA40F3" w14:textId="77777777" w:rsidR="00D44A7A" w:rsidRDefault="00D44A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B8934" w14:textId="02C000E5" w:rsidR="00D44A7A" w:rsidRDefault="00A17CAC">
    <w:pPr>
      <w:pStyle w:val="Header"/>
    </w:pPr>
    <w:r>
      <w:rPr>
        <w:noProof/>
      </w:rPr>
      <w:drawing>
        <wp:anchor distT="0" distB="0" distL="114300" distR="114300" simplePos="0" relativeHeight="251659264" behindDoc="1" locked="0" layoutInCell="1" allowOverlap="1" wp14:anchorId="1AEF0A84" wp14:editId="5F731BB5">
          <wp:simplePos x="0" y="0"/>
          <wp:positionH relativeFrom="column">
            <wp:posOffset>-365760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C4D"/>
    <w:multiLevelType w:val="hybridMultilevel"/>
    <w:tmpl w:val="A6FC9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5365C"/>
    <w:multiLevelType w:val="multilevel"/>
    <w:tmpl w:val="71DE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95A16"/>
    <w:multiLevelType w:val="multilevel"/>
    <w:tmpl w:val="6BBEBD38"/>
    <w:lvl w:ilvl="0">
      <w:start w:val="1"/>
      <w:numFmt w:val="upperLetter"/>
      <w:lvlText w:val="%1."/>
      <w:lvlJc w:val="left"/>
      <w:pPr>
        <w:ind w:left="720" w:hanging="360"/>
      </w:pPr>
      <w:rPr>
        <w:b/>
        <w:color w:val="1F497D" w:themeColor="text2"/>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C411B6"/>
    <w:multiLevelType w:val="hybridMultilevel"/>
    <w:tmpl w:val="2DDE0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6013A9"/>
    <w:multiLevelType w:val="hybridMultilevel"/>
    <w:tmpl w:val="1F22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A7BAB"/>
    <w:multiLevelType w:val="multilevel"/>
    <w:tmpl w:val="2316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71674D"/>
    <w:multiLevelType w:val="hybridMultilevel"/>
    <w:tmpl w:val="5B927258"/>
    <w:lvl w:ilvl="0" w:tplc="3ADEC486">
      <w:start w:val="1"/>
      <w:numFmt w:val="bullet"/>
      <w:pStyle w:val="Template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7947B9"/>
    <w:multiLevelType w:val="multilevel"/>
    <w:tmpl w:val="8628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5F455D"/>
    <w:multiLevelType w:val="multilevel"/>
    <w:tmpl w:val="9A2059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EE45382"/>
    <w:multiLevelType w:val="hybridMultilevel"/>
    <w:tmpl w:val="9A2059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396B54"/>
    <w:multiLevelType w:val="hybridMultilevel"/>
    <w:tmpl w:val="78CE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F55117"/>
    <w:multiLevelType w:val="multilevel"/>
    <w:tmpl w:val="36FA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5673DA"/>
    <w:multiLevelType w:val="hybridMultilevel"/>
    <w:tmpl w:val="40F41E64"/>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8D7EDA"/>
    <w:multiLevelType w:val="hybridMultilevel"/>
    <w:tmpl w:val="6BBEBD38"/>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45671D"/>
    <w:multiLevelType w:val="hybridMultilevel"/>
    <w:tmpl w:val="1E4E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2949F5"/>
    <w:multiLevelType w:val="hybridMultilevel"/>
    <w:tmpl w:val="E916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16"/>
  </w:num>
  <w:num w:numId="3">
    <w:abstractNumId w:val="3"/>
  </w:num>
  <w:num w:numId="4">
    <w:abstractNumId w:val="1"/>
  </w:num>
  <w:num w:numId="5">
    <w:abstractNumId w:val="14"/>
  </w:num>
  <w:num w:numId="6">
    <w:abstractNumId w:val="6"/>
  </w:num>
  <w:num w:numId="7">
    <w:abstractNumId w:val="10"/>
  </w:num>
  <w:num w:numId="8">
    <w:abstractNumId w:val="18"/>
  </w:num>
  <w:num w:numId="9">
    <w:abstractNumId w:val="0"/>
  </w:num>
  <w:num w:numId="10">
    <w:abstractNumId w:val="13"/>
  </w:num>
  <w:num w:numId="11">
    <w:abstractNumId w:val="19"/>
  </w:num>
  <w:num w:numId="12">
    <w:abstractNumId w:val="17"/>
  </w:num>
  <w:num w:numId="13">
    <w:abstractNumId w:val="2"/>
  </w:num>
  <w:num w:numId="14">
    <w:abstractNumId w:val="12"/>
  </w:num>
  <w:num w:numId="15">
    <w:abstractNumId w:val="11"/>
  </w:num>
  <w:num w:numId="16">
    <w:abstractNumId w:val="15"/>
  </w:num>
  <w:num w:numId="17">
    <w:abstractNumId w:val="7"/>
  </w:num>
  <w:num w:numId="18">
    <w:abstractNumId w:val="4"/>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42"/>
    <w:rsid w:val="000251C1"/>
    <w:rsid w:val="0005505B"/>
    <w:rsid w:val="00072F0D"/>
    <w:rsid w:val="000A116D"/>
    <w:rsid w:val="000A2228"/>
    <w:rsid w:val="000B7037"/>
    <w:rsid w:val="000D0277"/>
    <w:rsid w:val="000E5521"/>
    <w:rsid w:val="000E5BB8"/>
    <w:rsid w:val="00100A41"/>
    <w:rsid w:val="001058E6"/>
    <w:rsid w:val="001136D0"/>
    <w:rsid w:val="0014510D"/>
    <w:rsid w:val="001658C8"/>
    <w:rsid w:val="00170787"/>
    <w:rsid w:val="00170BA9"/>
    <w:rsid w:val="00173BF4"/>
    <w:rsid w:val="001849DF"/>
    <w:rsid w:val="00186F88"/>
    <w:rsid w:val="00187039"/>
    <w:rsid w:val="0019688C"/>
    <w:rsid w:val="001C077F"/>
    <w:rsid w:val="001D02D9"/>
    <w:rsid w:val="001D308B"/>
    <w:rsid w:val="001E02D5"/>
    <w:rsid w:val="002210EC"/>
    <w:rsid w:val="00281B1F"/>
    <w:rsid w:val="00285D1D"/>
    <w:rsid w:val="00293C64"/>
    <w:rsid w:val="002A0532"/>
    <w:rsid w:val="002B5229"/>
    <w:rsid w:val="002B5D97"/>
    <w:rsid w:val="002C6502"/>
    <w:rsid w:val="002D7BB7"/>
    <w:rsid w:val="002E0E70"/>
    <w:rsid w:val="00310208"/>
    <w:rsid w:val="003131DA"/>
    <w:rsid w:val="00331FD5"/>
    <w:rsid w:val="00340682"/>
    <w:rsid w:val="00340C2E"/>
    <w:rsid w:val="00357018"/>
    <w:rsid w:val="003675E2"/>
    <w:rsid w:val="0038561B"/>
    <w:rsid w:val="003A4813"/>
    <w:rsid w:val="003B18A6"/>
    <w:rsid w:val="003B7442"/>
    <w:rsid w:val="003C6007"/>
    <w:rsid w:val="003D5B44"/>
    <w:rsid w:val="00410A27"/>
    <w:rsid w:val="00413976"/>
    <w:rsid w:val="00420B5B"/>
    <w:rsid w:val="004414B2"/>
    <w:rsid w:val="004478C6"/>
    <w:rsid w:val="0047526A"/>
    <w:rsid w:val="004C0CA7"/>
    <w:rsid w:val="004C37CC"/>
    <w:rsid w:val="004F3B54"/>
    <w:rsid w:val="00522628"/>
    <w:rsid w:val="00524BD5"/>
    <w:rsid w:val="0054187E"/>
    <w:rsid w:val="0057546C"/>
    <w:rsid w:val="00590077"/>
    <w:rsid w:val="005A1D3E"/>
    <w:rsid w:val="005B0F29"/>
    <w:rsid w:val="005C023D"/>
    <w:rsid w:val="005C0950"/>
    <w:rsid w:val="005D26AD"/>
    <w:rsid w:val="005D626E"/>
    <w:rsid w:val="00606617"/>
    <w:rsid w:val="00610449"/>
    <w:rsid w:val="006125B4"/>
    <w:rsid w:val="00617142"/>
    <w:rsid w:val="006406A2"/>
    <w:rsid w:val="00647A6B"/>
    <w:rsid w:val="0066231F"/>
    <w:rsid w:val="00662F62"/>
    <w:rsid w:val="006632A7"/>
    <w:rsid w:val="00666C55"/>
    <w:rsid w:val="00671230"/>
    <w:rsid w:val="00676F6B"/>
    <w:rsid w:val="00684277"/>
    <w:rsid w:val="0068620A"/>
    <w:rsid w:val="006E1119"/>
    <w:rsid w:val="006E3426"/>
    <w:rsid w:val="006E4659"/>
    <w:rsid w:val="00703A19"/>
    <w:rsid w:val="007055D5"/>
    <w:rsid w:val="00752455"/>
    <w:rsid w:val="00753CA3"/>
    <w:rsid w:val="007606CA"/>
    <w:rsid w:val="00787738"/>
    <w:rsid w:val="00794928"/>
    <w:rsid w:val="007A6A9B"/>
    <w:rsid w:val="007B02A3"/>
    <w:rsid w:val="007D70DB"/>
    <w:rsid w:val="007D7F4D"/>
    <w:rsid w:val="008163F6"/>
    <w:rsid w:val="008717DB"/>
    <w:rsid w:val="00874817"/>
    <w:rsid w:val="0089064F"/>
    <w:rsid w:val="00891E71"/>
    <w:rsid w:val="008C301C"/>
    <w:rsid w:val="008F0C4F"/>
    <w:rsid w:val="008F0FA7"/>
    <w:rsid w:val="008F5826"/>
    <w:rsid w:val="00904156"/>
    <w:rsid w:val="00906239"/>
    <w:rsid w:val="009373AE"/>
    <w:rsid w:val="009378EB"/>
    <w:rsid w:val="009415D9"/>
    <w:rsid w:val="0094684F"/>
    <w:rsid w:val="00946CD4"/>
    <w:rsid w:val="00965CAB"/>
    <w:rsid w:val="00982389"/>
    <w:rsid w:val="00982A05"/>
    <w:rsid w:val="009838D7"/>
    <w:rsid w:val="009B2D4B"/>
    <w:rsid w:val="009C1CD7"/>
    <w:rsid w:val="009E718A"/>
    <w:rsid w:val="00A135F6"/>
    <w:rsid w:val="00A1439B"/>
    <w:rsid w:val="00A17CAC"/>
    <w:rsid w:val="00A24207"/>
    <w:rsid w:val="00A31FFA"/>
    <w:rsid w:val="00A52262"/>
    <w:rsid w:val="00A666FC"/>
    <w:rsid w:val="00A728BF"/>
    <w:rsid w:val="00A76001"/>
    <w:rsid w:val="00AE30D7"/>
    <w:rsid w:val="00B27A06"/>
    <w:rsid w:val="00B30446"/>
    <w:rsid w:val="00B33871"/>
    <w:rsid w:val="00B37D07"/>
    <w:rsid w:val="00B5513B"/>
    <w:rsid w:val="00B56CB4"/>
    <w:rsid w:val="00B618E4"/>
    <w:rsid w:val="00B70AFF"/>
    <w:rsid w:val="00B95CF4"/>
    <w:rsid w:val="00B96FBE"/>
    <w:rsid w:val="00BB2700"/>
    <w:rsid w:val="00BB75C6"/>
    <w:rsid w:val="00BC428B"/>
    <w:rsid w:val="00BE7F63"/>
    <w:rsid w:val="00BF5B62"/>
    <w:rsid w:val="00C6419D"/>
    <w:rsid w:val="00CB1F25"/>
    <w:rsid w:val="00CB34DD"/>
    <w:rsid w:val="00CC135D"/>
    <w:rsid w:val="00CC5468"/>
    <w:rsid w:val="00CD1E7B"/>
    <w:rsid w:val="00CD4DD3"/>
    <w:rsid w:val="00CE4A3A"/>
    <w:rsid w:val="00CE6392"/>
    <w:rsid w:val="00D11771"/>
    <w:rsid w:val="00D11E5C"/>
    <w:rsid w:val="00D12D21"/>
    <w:rsid w:val="00D37CC8"/>
    <w:rsid w:val="00D44A7A"/>
    <w:rsid w:val="00D523F3"/>
    <w:rsid w:val="00D67EB7"/>
    <w:rsid w:val="00D76593"/>
    <w:rsid w:val="00D97F0E"/>
    <w:rsid w:val="00DC3CEC"/>
    <w:rsid w:val="00DC5B13"/>
    <w:rsid w:val="00DE19B3"/>
    <w:rsid w:val="00DF213F"/>
    <w:rsid w:val="00E01615"/>
    <w:rsid w:val="00E01EF4"/>
    <w:rsid w:val="00E21A9F"/>
    <w:rsid w:val="00E46EF1"/>
    <w:rsid w:val="00E70F51"/>
    <w:rsid w:val="00E91FA8"/>
    <w:rsid w:val="00E975C5"/>
    <w:rsid w:val="00EA2684"/>
    <w:rsid w:val="00EA5DFD"/>
    <w:rsid w:val="00EB1868"/>
    <w:rsid w:val="00EB4868"/>
    <w:rsid w:val="00ED6E63"/>
    <w:rsid w:val="00F002A9"/>
    <w:rsid w:val="00F00344"/>
    <w:rsid w:val="00F159F6"/>
    <w:rsid w:val="00F24EB4"/>
    <w:rsid w:val="00F265AE"/>
    <w:rsid w:val="00F31EAA"/>
    <w:rsid w:val="00F352BB"/>
    <w:rsid w:val="00F43238"/>
    <w:rsid w:val="00F52F0F"/>
    <w:rsid w:val="00F968A9"/>
    <w:rsid w:val="00FF107E"/>
    <w:rsid w:val="00FF7E4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2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064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table" w:styleId="LightShading-Accent1">
    <w:name w:val="Light Shading Accent 1"/>
    <w:basedOn w:val="TableNormal"/>
    <w:uiPriority w:val="60"/>
    <w:rsid w:val="00ED6E6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nhideWhenUsed/>
    <w:rsid w:val="00A1439B"/>
    <w:pPr>
      <w:tabs>
        <w:tab w:val="center" w:pos="4320"/>
        <w:tab w:val="right" w:pos="8640"/>
      </w:tabs>
    </w:pPr>
  </w:style>
  <w:style w:type="character" w:customStyle="1" w:styleId="HeaderChar">
    <w:name w:val="Header Char"/>
    <w:basedOn w:val="DefaultParagraphFont"/>
    <w:link w:val="Header"/>
    <w:uiPriority w:val="99"/>
    <w:rsid w:val="00A1439B"/>
  </w:style>
  <w:style w:type="paragraph" w:styleId="Footer">
    <w:name w:val="footer"/>
    <w:basedOn w:val="Normal"/>
    <w:link w:val="FooterChar"/>
    <w:uiPriority w:val="99"/>
    <w:unhideWhenUsed/>
    <w:rsid w:val="00A1439B"/>
    <w:pPr>
      <w:tabs>
        <w:tab w:val="center" w:pos="4320"/>
        <w:tab w:val="right" w:pos="8640"/>
      </w:tabs>
    </w:pPr>
  </w:style>
  <w:style w:type="character" w:customStyle="1" w:styleId="FooterChar">
    <w:name w:val="Footer Char"/>
    <w:basedOn w:val="DefaultParagraphFont"/>
    <w:link w:val="Footer"/>
    <w:uiPriority w:val="99"/>
    <w:rsid w:val="00A1439B"/>
  </w:style>
  <w:style w:type="paragraph" w:styleId="ListParagraph">
    <w:name w:val="List Paragraph"/>
    <w:basedOn w:val="Normal"/>
    <w:uiPriority w:val="34"/>
    <w:qFormat/>
    <w:rsid w:val="00666C55"/>
    <w:pPr>
      <w:ind w:left="720"/>
      <w:contextualSpacing/>
    </w:pPr>
  </w:style>
  <w:style w:type="character" w:styleId="Hyperlink">
    <w:name w:val="Hyperlink"/>
    <w:basedOn w:val="DefaultParagraphFont"/>
    <w:uiPriority w:val="99"/>
    <w:semiHidden/>
    <w:unhideWhenUsed/>
    <w:rsid w:val="00CE4A3A"/>
    <w:rPr>
      <w:color w:val="0000FF"/>
      <w:u w:val="single"/>
    </w:rPr>
  </w:style>
  <w:style w:type="character" w:customStyle="1" w:styleId="apple-converted-space">
    <w:name w:val="apple-converted-space"/>
    <w:basedOn w:val="DefaultParagraphFont"/>
    <w:rsid w:val="00CE4A3A"/>
  </w:style>
  <w:style w:type="character" w:styleId="Emphasis">
    <w:name w:val="Emphasis"/>
    <w:basedOn w:val="DefaultParagraphFont"/>
    <w:uiPriority w:val="20"/>
    <w:qFormat/>
    <w:rsid w:val="00CE4A3A"/>
    <w:rPr>
      <w:i/>
      <w:iCs/>
    </w:rPr>
  </w:style>
  <w:style w:type="character" w:styleId="CommentReference">
    <w:name w:val="annotation reference"/>
    <w:basedOn w:val="DefaultParagraphFont"/>
    <w:uiPriority w:val="99"/>
    <w:semiHidden/>
    <w:unhideWhenUsed/>
    <w:rsid w:val="003675E2"/>
    <w:rPr>
      <w:sz w:val="18"/>
      <w:szCs w:val="18"/>
    </w:rPr>
  </w:style>
  <w:style w:type="paragraph" w:styleId="CommentText">
    <w:name w:val="annotation text"/>
    <w:basedOn w:val="Normal"/>
    <w:link w:val="CommentTextChar"/>
    <w:uiPriority w:val="99"/>
    <w:semiHidden/>
    <w:unhideWhenUsed/>
    <w:rsid w:val="003675E2"/>
  </w:style>
  <w:style w:type="character" w:customStyle="1" w:styleId="CommentTextChar">
    <w:name w:val="Comment Text Char"/>
    <w:basedOn w:val="DefaultParagraphFont"/>
    <w:link w:val="CommentText"/>
    <w:uiPriority w:val="99"/>
    <w:semiHidden/>
    <w:rsid w:val="003675E2"/>
  </w:style>
  <w:style w:type="paragraph" w:styleId="CommentSubject">
    <w:name w:val="annotation subject"/>
    <w:basedOn w:val="CommentText"/>
    <w:next w:val="CommentText"/>
    <w:link w:val="CommentSubjectChar"/>
    <w:uiPriority w:val="99"/>
    <w:semiHidden/>
    <w:unhideWhenUsed/>
    <w:rsid w:val="003675E2"/>
    <w:rPr>
      <w:b/>
      <w:bCs/>
      <w:sz w:val="20"/>
      <w:szCs w:val="20"/>
    </w:rPr>
  </w:style>
  <w:style w:type="character" w:customStyle="1" w:styleId="CommentSubjectChar">
    <w:name w:val="Comment Subject Char"/>
    <w:basedOn w:val="CommentTextChar"/>
    <w:link w:val="CommentSubject"/>
    <w:uiPriority w:val="99"/>
    <w:semiHidden/>
    <w:rsid w:val="003675E2"/>
    <w:rPr>
      <w:b/>
      <w:bCs/>
      <w:sz w:val="20"/>
      <w:szCs w:val="20"/>
    </w:rPr>
  </w:style>
  <w:style w:type="paragraph" w:styleId="Revision">
    <w:name w:val="Revision"/>
    <w:hidden/>
    <w:uiPriority w:val="99"/>
    <w:semiHidden/>
    <w:rsid w:val="00DC5B13"/>
  </w:style>
  <w:style w:type="character" w:styleId="PageNumber">
    <w:name w:val="page number"/>
    <w:basedOn w:val="DefaultParagraphFont"/>
    <w:rsid w:val="00EB4868"/>
  </w:style>
  <w:style w:type="character" w:styleId="FollowedHyperlink">
    <w:name w:val="FollowedHyperlink"/>
    <w:basedOn w:val="DefaultParagraphFont"/>
    <w:uiPriority w:val="99"/>
    <w:semiHidden/>
    <w:unhideWhenUsed/>
    <w:rsid w:val="00EB4868"/>
    <w:rPr>
      <w:color w:val="800080" w:themeColor="followedHyperlink"/>
      <w:u w:val="single"/>
    </w:rPr>
  </w:style>
  <w:style w:type="paragraph" w:customStyle="1" w:styleId="TaskType">
    <w:name w:val="Task Type"/>
    <w:basedOn w:val="Heading1"/>
    <w:rsid w:val="0089064F"/>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89064F"/>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B96FBE"/>
    <w:pPr>
      <w:numPr>
        <w:numId w:val="17"/>
      </w:numPr>
    </w:pPr>
    <w:rPr>
      <w:rFonts w:asciiTheme="majorHAnsi" w:eastAsia="MS Mincho" w:hAnsiTheme="majorHAnsi" w:cs="Tahoma"/>
    </w:rPr>
  </w:style>
  <w:style w:type="character" w:customStyle="1" w:styleId="object">
    <w:name w:val="object"/>
    <w:basedOn w:val="DefaultParagraphFont"/>
    <w:rsid w:val="00A17C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064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table" w:styleId="LightShading-Accent1">
    <w:name w:val="Light Shading Accent 1"/>
    <w:basedOn w:val="TableNormal"/>
    <w:uiPriority w:val="60"/>
    <w:rsid w:val="00ED6E6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nhideWhenUsed/>
    <w:rsid w:val="00A1439B"/>
    <w:pPr>
      <w:tabs>
        <w:tab w:val="center" w:pos="4320"/>
        <w:tab w:val="right" w:pos="8640"/>
      </w:tabs>
    </w:pPr>
  </w:style>
  <w:style w:type="character" w:customStyle="1" w:styleId="HeaderChar">
    <w:name w:val="Header Char"/>
    <w:basedOn w:val="DefaultParagraphFont"/>
    <w:link w:val="Header"/>
    <w:uiPriority w:val="99"/>
    <w:rsid w:val="00A1439B"/>
  </w:style>
  <w:style w:type="paragraph" w:styleId="Footer">
    <w:name w:val="footer"/>
    <w:basedOn w:val="Normal"/>
    <w:link w:val="FooterChar"/>
    <w:uiPriority w:val="99"/>
    <w:unhideWhenUsed/>
    <w:rsid w:val="00A1439B"/>
    <w:pPr>
      <w:tabs>
        <w:tab w:val="center" w:pos="4320"/>
        <w:tab w:val="right" w:pos="8640"/>
      </w:tabs>
    </w:pPr>
  </w:style>
  <w:style w:type="character" w:customStyle="1" w:styleId="FooterChar">
    <w:name w:val="Footer Char"/>
    <w:basedOn w:val="DefaultParagraphFont"/>
    <w:link w:val="Footer"/>
    <w:uiPriority w:val="99"/>
    <w:rsid w:val="00A1439B"/>
  </w:style>
  <w:style w:type="paragraph" w:styleId="ListParagraph">
    <w:name w:val="List Paragraph"/>
    <w:basedOn w:val="Normal"/>
    <w:uiPriority w:val="34"/>
    <w:qFormat/>
    <w:rsid w:val="00666C55"/>
    <w:pPr>
      <w:ind w:left="720"/>
      <w:contextualSpacing/>
    </w:pPr>
  </w:style>
  <w:style w:type="character" w:styleId="Hyperlink">
    <w:name w:val="Hyperlink"/>
    <w:basedOn w:val="DefaultParagraphFont"/>
    <w:uiPriority w:val="99"/>
    <w:semiHidden/>
    <w:unhideWhenUsed/>
    <w:rsid w:val="00CE4A3A"/>
    <w:rPr>
      <w:color w:val="0000FF"/>
      <w:u w:val="single"/>
    </w:rPr>
  </w:style>
  <w:style w:type="character" w:customStyle="1" w:styleId="apple-converted-space">
    <w:name w:val="apple-converted-space"/>
    <w:basedOn w:val="DefaultParagraphFont"/>
    <w:rsid w:val="00CE4A3A"/>
  </w:style>
  <w:style w:type="character" w:styleId="Emphasis">
    <w:name w:val="Emphasis"/>
    <w:basedOn w:val="DefaultParagraphFont"/>
    <w:uiPriority w:val="20"/>
    <w:qFormat/>
    <w:rsid w:val="00CE4A3A"/>
    <w:rPr>
      <w:i/>
      <w:iCs/>
    </w:rPr>
  </w:style>
  <w:style w:type="character" w:styleId="CommentReference">
    <w:name w:val="annotation reference"/>
    <w:basedOn w:val="DefaultParagraphFont"/>
    <w:uiPriority w:val="99"/>
    <w:semiHidden/>
    <w:unhideWhenUsed/>
    <w:rsid w:val="003675E2"/>
    <w:rPr>
      <w:sz w:val="18"/>
      <w:szCs w:val="18"/>
    </w:rPr>
  </w:style>
  <w:style w:type="paragraph" w:styleId="CommentText">
    <w:name w:val="annotation text"/>
    <w:basedOn w:val="Normal"/>
    <w:link w:val="CommentTextChar"/>
    <w:uiPriority w:val="99"/>
    <w:semiHidden/>
    <w:unhideWhenUsed/>
    <w:rsid w:val="003675E2"/>
  </w:style>
  <w:style w:type="character" w:customStyle="1" w:styleId="CommentTextChar">
    <w:name w:val="Comment Text Char"/>
    <w:basedOn w:val="DefaultParagraphFont"/>
    <w:link w:val="CommentText"/>
    <w:uiPriority w:val="99"/>
    <w:semiHidden/>
    <w:rsid w:val="003675E2"/>
  </w:style>
  <w:style w:type="paragraph" w:styleId="CommentSubject">
    <w:name w:val="annotation subject"/>
    <w:basedOn w:val="CommentText"/>
    <w:next w:val="CommentText"/>
    <w:link w:val="CommentSubjectChar"/>
    <w:uiPriority w:val="99"/>
    <w:semiHidden/>
    <w:unhideWhenUsed/>
    <w:rsid w:val="003675E2"/>
    <w:rPr>
      <w:b/>
      <w:bCs/>
      <w:sz w:val="20"/>
      <w:szCs w:val="20"/>
    </w:rPr>
  </w:style>
  <w:style w:type="character" w:customStyle="1" w:styleId="CommentSubjectChar">
    <w:name w:val="Comment Subject Char"/>
    <w:basedOn w:val="CommentTextChar"/>
    <w:link w:val="CommentSubject"/>
    <w:uiPriority w:val="99"/>
    <w:semiHidden/>
    <w:rsid w:val="003675E2"/>
    <w:rPr>
      <w:b/>
      <w:bCs/>
      <w:sz w:val="20"/>
      <w:szCs w:val="20"/>
    </w:rPr>
  </w:style>
  <w:style w:type="paragraph" w:styleId="Revision">
    <w:name w:val="Revision"/>
    <w:hidden/>
    <w:uiPriority w:val="99"/>
    <w:semiHidden/>
    <w:rsid w:val="00DC5B13"/>
  </w:style>
  <w:style w:type="character" w:styleId="PageNumber">
    <w:name w:val="page number"/>
    <w:basedOn w:val="DefaultParagraphFont"/>
    <w:rsid w:val="00EB4868"/>
  </w:style>
  <w:style w:type="character" w:styleId="FollowedHyperlink">
    <w:name w:val="FollowedHyperlink"/>
    <w:basedOn w:val="DefaultParagraphFont"/>
    <w:uiPriority w:val="99"/>
    <w:semiHidden/>
    <w:unhideWhenUsed/>
    <w:rsid w:val="00EB4868"/>
    <w:rPr>
      <w:color w:val="800080" w:themeColor="followedHyperlink"/>
      <w:u w:val="single"/>
    </w:rPr>
  </w:style>
  <w:style w:type="paragraph" w:customStyle="1" w:styleId="TaskType">
    <w:name w:val="Task Type"/>
    <w:basedOn w:val="Heading1"/>
    <w:rsid w:val="0089064F"/>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89064F"/>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B96FBE"/>
    <w:pPr>
      <w:numPr>
        <w:numId w:val="17"/>
      </w:numPr>
    </w:pPr>
    <w:rPr>
      <w:rFonts w:asciiTheme="majorHAnsi" w:eastAsia="MS Mincho" w:hAnsiTheme="majorHAnsi" w:cs="Tahoma"/>
    </w:rPr>
  </w:style>
  <w:style w:type="character" w:customStyle="1" w:styleId="object">
    <w:name w:val="object"/>
    <w:basedOn w:val="DefaultParagraphFont"/>
    <w:rsid w:val="00A1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3950">
      <w:bodyDiv w:val="1"/>
      <w:marLeft w:val="0"/>
      <w:marRight w:val="0"/>
      <w:marTop w:val="0"/>
      <w:marBottom w:val="0"/>
      <w:divBdr>
        <w:top w:val="none" w:sz="0" w:space="0" w:color="auto"/>
        <w:left w:val="none" w:sz="0" w:space="0" w:color="auto"/>
        <w:bottom w:val="none" w:sz="0" w:space="0" w:color="auto"/>
        <w:right w:val="none" w:sz="0" w:space="0" w:color="auto"/>
      </w:divBdr>
    </w:div>
    <w:div w:id="95757269">
      <w:bodyDiv w:val="1"/>
      <w:marLeft w:val="0"/>
      <w:marRight w:val="0"/>
      <w:marTop w:val="0"/>
      <w:marBottom w:val="0"/>
      <w:divBdr>
        <w:top w:val="none" w:sz="0" w:space="0" w:color="auto"/>
        <w:left w:val="none" w:sz="0" w:space="0" w:color="auto"/>
        <w:bottom w:val="none" w:sz="0" w:space="0" w:color="auto"/>
        <w:right w:val="none" w:sz="0" w:space="0" w:color="auto"/>
      </w:divBdr>
    </w:div>
    <w:div w:id="854728069">
      <w:bodyDiv w:val="1"/>
      <w:marLeft w:val="0"/>
      <w:marRight w:val="0"/>
      <w:marTop w:val="0"/>
      <w:marBottom w:val="0"/>
      <w:divBdr>
        <w:top w:val="none" w:sz="0" w:space="0" w:color="auto"/>
        <w:left w:val="none" w:sz="0" w:space="0" w:color="auto"/>
        <w:bottom w:val="none" w:sz="0" w:space="0" w:color="auto"/>
        <w:right w:val="none" w:sz="0" w:space="0" w:color="auto"/>
      </w:divBdr>
    </w:div>
    <w:div w:id="940334168">
      <w:bodyDiv w:val="1"/>
      <w:marLeft w:val="0"/>
      <w:marRight w:val="0"/>
      <w:marTop w:val="0"/>
      <w:marBottom w:val="0"/>
      <w:divBdr>
        <w:top w:val="none" w:sz="0" w:space="0" w:color="auto"/>
        <w:left w:val="none" w:sz="0" w:space="0" w:color="auto"/>
        <w:bottom w:val="none" w:sz="0" w:space="0" w:color="auto"/>
        <w:right w:val="none" w:sz="0" w:space="0" w:color="auto"/>
      </w:divBdr>
    </w:div>
    <w:div w:id="12486169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RH/11-12/1/" TargetMode="External"/><Relationship Id="rId20" Type="http://schemas.openxmlformats.org/officeDocument/2006/relationships/theme" Target="theme/theme1.xml"/><Relationship Id="rId10" Type="http://schemas.openxmlformats.org/officeDocument/2006/relationships/hyperlink" Target="http://www.corestandards.org/ELA-Literacy/RH/11-12/2/" TargetMode="External"/><Relationship Id="rId11" Type="http://schemas.openxmlformats.org/officeDocument/2006/relationships/hyperlink" Target="http://www.corestandards.org/ELA-Literacy/RH/11-12/3/" TargetMode="External"/><Relationship Id="rId12" Type="http://schemas.openxmlformats.org/officeDocument/2006/relationships/hyperlink" Target="http://www.corestandards.org/ELA-Literacy/RH/11-12/4/" TargetMode="External"/><Relationship Id="rId13" Type="http://schemas.openxmlformats.org/officeDocument/2006/relationships/hyperlink" Target="http://www.corestandards.org/ELA-Literacy/RH/11-12/7/" TargetMode="External"/><Relationship Id="rId14" Type="http://schemas.openxmlformats.org/officeDocument/2006/relationships/hyperlink" Target="http://www.corestandards.org/ELA-Literacy/RH/11-12/8/" TargetMode="External"/><Relationship Id="rId15" Type="http://schemas.openxmlformats.org/officeDocument/2006/relationships/hyperlink" Target="http://www.corestandards.org/ELA-Literacy/RH/11-12/9/" TargetMode="External"/><Relationship Id="rId16" Type="http://schemas.openxmlformats.org/officeDocument/2006/relationships/hyperlink" Target="http://www.corestandards.org/ELA-Literacy/RH/11-12/10/"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BF871-1E90-EE45-9805-F8A225D2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1055</Words>
  <Characters>6015</Characters>
  <Application>Microsoft Macintosh Word</Application>
  <DocSecurity>0</DocSecurity>
  <Lines>50</Lines>
  <Paragraphs>14</Paragraphs>
  <ScaleCrop>false</ScaleCrop>
  <Company>Educational Policy Improvement Center</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14</cp:revision>
  <dcterms:created xsi:type="dcterms:W3CDTF">2014-07-11T22:08:00Z</dcterms:created>
  <dcterms:modified xsi:type="dcterms:W3CDTF">2016-07-09T00:12:00Z</dcterms:modified>
</cp:coreProperties>
</file>